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3D6437" w:rsidTr="65489E3F">
        <w:tc>
          <w:tcPr>
            <w:tcW w:w="69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rsidR="00551CD3" w:rsidRPr="00551CD3" w:rsidRDefault="00551CD3" w:rsidP="65489E3F">
            <w:pPr>
              <w:spacing w:after="0" w:line="240" w:lineRule="auto"/>
              <w:rPr>
                <w:rFonts w:eastAsia="Times New Roman"/>
                <w:lang w:val="en-US" w:eastAsia="pl-PL"/>
              </w:rPr>
            </w:pPr>
            <w:bookmarkStart w:id="0" w:name="table01"/>
            <w:bookmarkEnd w:id="0"/>
            <w:r w:rsidRPr="65489E3F">
              <w:rPr>
                <w:rFonts w:eastAsia="Times New Roman"/>
                <w:lang w:val="en-US" w:eastAsia="pl-PL"/>
              </w:rPr>
              <w:t xml:space="preserve">FACULTY </w:t>
            </w:r>
            <w:r w:rsidR="1BE1326E" w:rsidRPr="65489E3F">
              <w:rPr>
                <w:rFonts w:eastAsia="Times New Roman"/>
                <w:lang w:val="en-US"/>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3D6437"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3D6437" w:rsidRPr="003D6437">
              <w:rPr>
                <w:lang w:val="en-US"/>
              </w:rPr>
              <w:t>Planowanie</w:t>
            </w:r>
            <w:proofErr w:type="spellEnd"/>
            <w:r w:rsidR="003D6437" w:rsidRPr="003D6437">
              <w:rPr>
                <w:lang w:val="en-US"/>
              </w:rPr>
              <w:t xml:space="preserve"> </w:t>
            </w:r>
            <w:proofErr w:type="spellStart"/>
            <w:r w:rsidR="003D6437" w:rsidRPr="003D6437">
              <w:rPr>
                <w:lang w:val="en-US"/>
              </w:rPr>
              <w:t>proklimatyczne</w:t>
            </w:r>
            <w:proofErr w:type="spellEnd"/>
          </w:p>
          <w:p w:rsidR="00551CD3" w:rsidRPr="003D6437"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bookmarkStart w:id="1" w:name="_GoBack"/>
            <w:r w:rsidR="003D6437" w:rsidRPr="003D6437">
              <w:rPr>
                <w:lang w:val="en-US"/>
              </w:rPr>
              <w:t>Pro-climate planning</w:t>
            </w:r>
            <w:bookmarkEnd w:id="1"/>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3D6437">
              <w:rPr>
                <w:rFonts w:eastAsia="Times New Roman"/>
                <w:bCs/>
                <w:lang w:val="en-US" w:eastAsia="pl-PL"/>
              </w:rPr>
              <w:t>Spatial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3D6437">
              <w:rPr>
                <w:rFonts w:eastAsia="Times New Roman"/>
                <w:b/>
                <w:bCs/>
                <w:strike/>
                <w:lang w:val="en-US" w:eastAsia="pl-PL"/>
              </w:rPr>
              <w:t>practical</w:t>
            </w:r>
            <w:r>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3D6437">
              <w:rPr>
                <w:rFonts w:eastAsia="Times New Roman"/>
                <w:b/>
                <w:bCs/>
                <w:strike/>
                <w:lang w:val="en-US" w:eastAsia="pl-PL"/>
              </w:rPr>
              <w:t>1st</w:t>
            </w:r>
            <w:r w:rsidRPr="00551CD3">
              <w:rPr>
                <w:rFonts w:eastAsia="Times New Roman"/>
                <w:b/>
                <w:bCs/>
                <w:lang w:val="en-US" w:eastAsia="pl-PL"/>
              </w:rPr>
              <w:t xml:space="preserve">/ 2nd level, </w:t>
            </w:r>
            <w:r w:rsidR="003B6762" w:rsidRPr="003D6437">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3D6437">
              <w:rPr>
                <w:rFonts w:eastAsia="Times New Roman"/>
                <w:b/>
                <w:bCs/>
                <w:strike/>
                <w:lang w:val="en-US" w:eastAsia="pl-PL"/>
              </w:rPr>
              <w:t>part-time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3D6437">
              <w:rPr>
                <w:rFonts w:eastAsia="Times New Roman"/>
                <w:b/>
                <w:bCs/>
                <w:strike/>
                <w:lang w:val="en-US" w:eastAsia="pl-PL"/>
              </w:rPr>
              <w:t>obligatory</w:t>
            </w:r>
            <w:r w:rsidRPr="00551CD3">
              <w:rPr>
                <w:rFonts w:eastAsia="Times New Roman"/>
                <w:b/>
                <w:bCs/>
                <w:lang w:val="en-US" w:eastAsia="pl-PL"/>
              </w:rPr>
              <w:t xml:space="preserve"> / optional / </w:t>
            </w:r>
            <w:r w:rsidRPr="003D6437">
              <w:rPr>
                <w:rFonts w:eastAsia="Times New Roman"/>
                <w:b/>
                <w:bCs/>
                <w:strike/>
                <w:lang w:val="en-US" w:eastAsia="pl-PL"/>
              </w:rPr>
              <w:t>university-wide</w:t>
            </w:r>
            <w:r w:rsidRPr="00551CD3">
              <w:rPr>
                <w:rFonts w:eastAsia="Times New Roman"/>
                <w:b/>
                <w:bCs/>
                <w:lang w:val="en-US" w:eastAsia="pl-PL"/>
              </w:rPr>
              <w:t>*</w:t>
            </w:r>
          </w:p>
          <w:p w:rsidR="00551CD3" w:rsidRPr="00CD27E6" w:rsidRDefault="00551CD3" w:rsidP="00551CD3">
            <w:pPr>
              <w:spacing w:after="0" w:line="240" w:lineRule="auto"/>
              <w:rPr>
                <w:rFonts w:eastAsia="Times New Roman"/>
                <w:sz w:val="22"/>
                <w:szCs w:val="22"/>
                <w:lang w:val="en-US" w:eastAsia="pl-PL"/>
              </w:rPr>
            </w:pPr>
            <w:r w:rsidRPr="00551CD3">
              <w:rPr>
                <w:rFonts w:eastAsia="Times New Roman"/>
                <w:b/>
                <w:bCs/>
                <w:lang w:val="en-US" w:eastAsia="pl-PL"/>
              </w:rPr>
              <w:t xml:space="preserve">Subject code </w:t>
            </w:r>
            <w:r w:rsidR="00CD27E6" w:rsidRPr="00CD27E6">
              <w:rPr>
                <w:rFonts w:ascii="Arial" w:hAnsi="Arial" w:cs="Arial"/>
                <w:b/>
                <w:bCs/>
                <w:color w:val="000000"/>
                <w:sz w:val="22"/>
                <w:szCs w:val="22"/>
                <w:shd w:val="clear" w:color="auto" w:fill="FFFFFF"/>
              </w:rPr>
              <w:t>GPA117588P</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3D6437">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tblPr>
      <w:tblGrid>
        <w:gridCol w:w="2590"/>
        <w:gridCol w:w="1339"/>
        <w:gridCol w:w="1339"/>
        <w:gridCol w:w="1339"/>
        <w:gridCol w:w="1339"/>
        <w:gridCol w:w="1339"/>
      </w:tblGrid>
      <w:tr w:rsidR="007F7B5C" w:rsidRPr="00551CD3" w:rsidTr="003D6437">
        <w:tc>
          <w:tcPr>
            <w:tcW w:w="259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3D6437" w:rsidRPr="003D6437" w:rsidTr="00551CD3">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AE5D36" w:rsidRDefault="003D6437" w:rsidP="003D6437">
            <w:pPr>
              <w:jc w:val="center"/>
              <w:rPr>
                <w:sz w:val="22"/>
                <w:szCs w:val="22"/>
              </w:rPr>
            </w:pPr>
            <w:r w:rsidRPr="00AE5D36">
              <w:rPr>
                <w:sz w:val="22"/>
                <w:szCs w:val="22"/>
              </w:rPr>
              <w:t>45</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r>
      <w:tr w:rsidR="003D6437" w:rsidRPr="003D6437" w:rsidTr="00551CD3">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AE5D36" w:rsidRDefault="003D6437" w:rsidP="003D6437">
            <w:pPr>
              <w:jc w:val="center"/>
              <w:rPr>
                <w:sz w:val="22"/>
                <w:szCs w:val="22"/>
              </w:rPr>
            </w:pPr>
            <w:r>
              <w:rPr>
                <w:sz w:val="22"/>
                <w:szCs w:val="22"/>
              </w:rPr>
              <w:t>90</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r>
      <w:tr w:rsidR="003D6437"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roofErr w:type="spellStart"/>
            <w:r w:rsidRPr="003D6437">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3D6437" w:rsidRPr="003D6437" w:rsidTr="00551CD3">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r>
      <w:tr w:rsidR="003D6437"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AE5D36" w:rsidRDefault="003D6437" w:rsidP="003D6437">
            <w:pPr>
              <w:spacing w:after="0"/>
              <w:jc w:val="center"/>
              <w:rPr>
                <w:sz w:val="22"/>
                <w:szCs w:val="22"/>
              </w:rPr>
            </w:pPr>
            <w:r>
              <w:rPr>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eastAsia="pl-PL"/>
              </w:rPr>
            </w:pPr>
          </w:p>
        </w:tc>
      </w:tr>
      <w:tr w:rsidR="003D6437" w:rsidRPr="003D6437" w:rsidTr="00551CD3">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AE5D36" w:rsidRDefault="003D6437" w:rsidP="003D6437">
            <w:pPr>
              <w:jc w:val="center"/>
              <w:rPr>
                <w:sz w:val="22"/>
                <w:szCs w:val="22"/>
              </w:rPr>
            </w:pPr>
            <w:r>
              <w:rPr>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r>
      <w:tr w:rsidR="003D6437" w:rsidRPr="003D6437" w:rsidTr="00551CD3">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3D6437" w:rsidRPr="00AE5D36" w:rsidRDefault="003D6437" w:rsidP="003D6437">
            <w:pPr>
              <w:jc w:val="center"/>
              <w:rPr>
                <w:sz w:val="22"/>
                <w:szCs w:val="22"/>
              </w:rPr>
            </w:pPr>
            <w:r>
              <w:rPr>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3D6437" w:rsidRPr="00551CD3" w:rsidRDefault="003D6437" w:rsidP="003D6437">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3D6437" w:rsidP="00551CD3">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3D6437"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3D6437" w:rsidRDefault="00551CD3" w:rsidP="00551CD3">
            <w:pPr>
              <w:spacing w:after="0" w:line="240" w:lineRule="auto"/>
              <w:jc w:val="center"/>
              <w:rPr>
                <w:rFonts w:eastAsia="Times New Roman"/>
                <w:lang w:val="en-US" w:eastAsia="pl-PL"/>
              </w:rPr>
            </w:pPr>
            <w:bookmarkStart w:id="5" w:name="table04"/>
            <w:bookmarkEnd w:id="5"/>
            <w:r w:rsidRPr="003D6437">
              <w:rPr>
                <w:rFonts w:eastAsia="Times New Roman"/>
                <w:b/>
                <w:bCs/>
                <w:sz w:val="22"/>
                <w:lang w:val="en-US" w:eastAsia="pl-PL"/>
              </w:rPr>
              <w:t>SUBJECT OBJECTIVES</w:t>
            </w:r>
          </w:p>
          <w:p w:rsidR="003D6437" w:rsidRPr="005A08DF" w:rsidRDefault="00AA13D5" w:rsidP="003D6437">
            <w:pPr>
              <w:spacing w:after="0"/>
              <w:jc w:val="both"/>
              <w:rPr>
                <w:sz w:val="22"/>
                <w:szCs w:val="22"/>
                <w:lang w:val="en-US"/>
              </w:rPr>
            </w:pPr>
            <w:r w:rsidRPr="003D6437">
              <w:rPr>
                <w:rFonts w:eastAsia="Times New Roman"/>
                <w:sz w:val="22"/>
                <w:lang w:val="en-US" w:eastAsia="pl-PL"/>
              </w:rPr>
              <w:t>C</w:t>
            </w:r>
            <w:r w:rsidR="00551CD3" w:rsidRPr="003D6437">
              <w:rPr>
                <w:rFonts w:eastAsia="Times New Roman"/>
                <w:sz w:val="22"/>
                <w:lang w:val="en-US" w:eastAsia="pl-PL"/>
              </w:rPr>
              <w:t xml:space="preserve">1 </w:t>
            </w:r>
            <w:r w:rsidR="003D6437" w:rsidRPr="005A08DF">
              <w:rPr>
                <w:sz w:val="22"/>
                <w:szCs w:val="22"/>
                <w:lang w:val="en-US"/>
              </w:rPr>
              <w:t>- Familiarizing students with the problems of adapting cities to climate change and solutions aimed at limiting the negative impact of climate change.</w:t>
            </w:r>
          </w:p>
          <w:p w:rsidR="003D6437" w:rsidRPr="005A08DF" w:rsidRDefault="003D6437" w:rsidP="003D6437">
            <w:pPr>
              <w:spacing w:after="0"/>
              <w:jc w:val="both"/>
              <w:rPr>
                <w:sz w:val="22"/>
                <w:szCs w:val="22"/>
                <w:lang w:val="en-US"/>
              </w:rPr>
            </w:pPr>
            <w:r w:rsidRPr="005A08DF">
              <w:rPr>
                <w:sz w:val="22"/>
                <w:szCs w:val="22"/>
                <w:lang w:val="en-US"/>
              </w:rPr>
              <w:t>C2 - Teaching a critical assessment of entries in planning documents at the local level in terms of their impact on the application of solutions unfavorable to the environment.</w:t>
            </w:r>
          </w:p>
          <w:p w:rsidR="00551CD3" w:rsidRPr="003D6437" w:rsidRDefault="003D6437" w:rsidP="00551CD3">
            <w:pPr>
              <w:spacing w:after="0" w:line="240" w:lineRule="auto"/>
              <w:rPr>
                <w:rFonts w:eastAsia="Times New Roman"/>
                <w:lang w:val="en-US" w:eastAsia="pl-PL"/>
              </w:rPr>
            </w:pPr>
            <w:r w:rsidRPr="005A08DF">
              <w:rPr>
                <w:sz w:val="22"/>
                <w:szCs w:val="22"/>
                <w:lang w:val="en-US"/>
              </w:rPr>
              <w:t>C3 - Familiarization with the principles of formulating planning provisions that impose the implementation of solutions preferring pro-ecological solutions, including the development of renewable energy sources.</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3D643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3D6437" w:rsidRDefault="00AA13D5" w:rsidP="00551CD3">
            <w:pPr>
              <w:spacing w:after="0" w:line="240" w:lineRule="auto"/>
              <w:ind w:left="700" w:hanging="700"/>
              <w:rPr>
                <w:rFonts w:eastAsia="Times New Roman"/>
                <w:lang w:val="en-US" w:eastAsia="pl-PL"/>
              </w:rPr>
            </w:pPr>
            <w:r w:rsidRPr="003D6437">
              <w:rPr>
                <w:rFonts w:eastAsia="Times New Roman"/>
                <w:lang w:val="en-US" w:eastAsia="pl-PL"/>
              </w:rPr>
              <w:t>PE</w:t>
            </w:r>
            <w:r w:rsidR="0009548D" w:rsidRPr="003D6437">
              <w:rPr>
                <w:rFonts w:eastAsia="Times New Roman"/>
                <w:lang w:val="en-US" w:eastAsia="pl-PL"/>
              </w:rPr>
              <w:t>U</w:t>
            </w:r>
            <w:r w:rsidRPr="003D6437">
              <w:rPr>
                <w:rFonts w:eastAsia="Times New Roman"/>
                <w:lang w:val="en-US" w:eastAsia="pl-PL"/>
              </w:rPr>
              <w:t>_W</w:t>
            </w:r>
            <w:r w:rsidR="00551CD3" w:rsidRPr="003D6437">
              <w:rPr>
                <w:rFonts w:eastAsia="Times New Roman"/>
                <w:lang w:val="en-US" w:eastAsia="pl-PL"/>
              </w:rPr>
              <w:t>01</w:t>
            </w:r>
            <w:r w:rsidR="003D6437" w:rsidRPr="003D6437">
              <w:rPr>
                <w:rFonts w:eastAsia="Times New Roman"/>
                <w:lang w:val="en-US" w:eastAsia="pl-PL"/>
              </w:rPr>
              <w:t xml:space="preserve"> </w:t>
            </w:r>
            <w:r w:rsidR="003D6437" w:rsidRPr="005A08DF">
              <w:rPr>
                <w:rFonts w:eastAsia="Times New Roman"/>
                <w:lang w:val="en-US" w:eastAsia="pl-PL"/>
              </w:rPr>
              <w:t xml:space="preserve">demonstrate in-depth and theoretically grounded knowledge of protection and development of the environment, ecology and principles of sustainable development, </w:t>
            </w:r>
            <w:r w:rsidR="003D6437" w:rsidRPr="005A08DF">
              <w:rPr>
                <w:rFonts w:eastAsia="Times New Roman"/>
                <w:lang w:val="en-US" w:eastAsia="pl-PL"/>
              </w:rPr>
              <w:lastRenderedPageBreak/>
              <w:t>which allows one to identify the connections and relationships in nature, understand the complex natural phenomena and processes and their impact on the development of the living environment of people</w:t>
            </w:r>
            <w:r w:rsidR="003D6437">
              <w:rPr>
                <w:rFonts w:eastAsia="Times New Roman"/>
                <w:lang w:val="en-US" w:eastAsia="pl-PL"/>
              </w:rPr>
              <w:t xml:space="preserve"> (</w:t>
            </w:r>
            <w:r w:rsidR="003D6437" w:rsidRPr="005A08DF">
              <w:rPr>
                <w:rFonts w:eastAsia="Times New Roman"/>
                <w:lang w:val="en-US" w:eastAsia="pl-PL"/>
              </w:rPr>
              <w:t>K2GP_W03</w:t>
            </w:r>
            <w:r w:rsidR="003D6437">
              <w:rPr>
                <w:rFonts w:eastAsia="Times New Roman"/>
                <w:lang w:val="en-US" w:eastAsia="pl-PL"/>
              </w:rPr>
              <w:t>)</w:t>
            </w:r>
          </w:p>
          <w:p w:rsidR="00551CD3" w:rsidRPr="003D6437" w:rsidRDefault="003D6437" w:rsidP="00551CD3">
            <w:pPr>
              <w:spacing w:after="0" w:line="240" w:lineRule="auto"/>
              <w:ind w:left="700" w:hanging="700"/>
              <w:rPr>
                <w:rFonts w:eastAsia="Times New Roman"/>
                <w:lang w:val="en-US" w:eastAsia="pl-PL"/>
              </w:rPr>
            </w:pPr>
            <w:r w:rsidRPr="003D6437">
              <w:rPr>
                <w:rFonts w:eastAsia="Times New Roman"/>
                <w:lang w:val="en-US" w:eastAsia="pl-PL"/>
              </w:rPr>
              <w:t>PEU_W02</w:t>
            </w:r>
            <w:r>
              <w:rPr>
                <w:rFonts w:eastAsia="Times New Roman"/>
                <w:lang w:val="en-US" w:eastAsia="pl-PL"/>
              </w:rPr>
              <w:t xml:space="preserve"> </w:t>
            </w:r>
            <w:r w:rsidRPr="005A08DF">
              <w:rPr>
                <w:rFonts w:eastAsia="Times New Roman"/>
                <w:lang w:val="en-US" w:eastAsia="pl-PL"/>
              </w:rPr>
              <w:t>demonstrate in-depth and systematic knowledge of the legal system and basic principles of legislation, in particular relating to spatial development, as well as political systems and management of local government units</w:t>
            </w:r>
            <w:r>
              <w:rPr>
                <w:rFonts w:eastAsia="Times New Roman"/>
                <w:lang w:val="en-US" w:eastAsia="pl-PL"/>
              </w:rPr>
              <w:t xml:space="preserve"> (</w:t>
            </w:r>
            <w:r w:rsidRPr="005A08DF">
              <w:rPr>
                <w:rFonts w:eastAsia="Times New Roman"/>
                <w:lang w:val="en-US" w:eastAsia="pl-PL"/>
              </w:rPr>
              <w:t>K2GP_W05</w:t>
            </w:r>
            <w:r>
              <w:rPr>
                <w:rFonts w:eastAsia="Times New Roman"/>
                <w:lang w:val="en-US" w:eastAsia="pl-PL"/>
              </w:rPr>
              <w:t>)</w:t>
            </w:r>
          </w:p>
          <w:p w:rsidR="003D6437" w:rsidRPr="003D6437" w:rsidRDefault="003D6437" w:rsidP="00551CD3">
            <w:pPr>
              <w:spacing w:after="0" w:line="240" w:lineRule="auto"/>
              <w:ind w:left="700" w:hanging="700"/>
              <w:rPr>
                <w:rFonts w:eastAsia="Times New Roman"/>
                <w:lang w:val="en-US" w:eastAsia="pl-PL"/>
              </w:rPr>
            </w:pPr>
            <w:r w:rsidRPr="003D6437">
              <w:rPr>
                <w:rFonts w:eastAsia="Times New Roman"/>
                <w:lang w:val="en-US" w:eastAsia="pl-PL"/>
              </w:rPr>
              <w:t xml:space="preserve">PEU_W03 </w:t>
            </w:r>
            <w:r w:rsidRPr="005A08DF">
              <w:rPr>
                <w:rFonts w:eastAsia="Times New Roman"/>
                <w:lang w:val="en-US" w:eastAsia="pl-PL"/>
              </w:rPr>
              <w:t>identify development trends and the most important new achievements related to the planning methodology and tools, in particular those related to cities, regions and territorial development of the European Union</w:t>
            </w:r>
            <w:r>
              <w:rPr>
                <w:rFonts w:eastAsia="Times New Roman"/>
                <w:lang w:val="en-US" w:eastAsia="pl-PL"/>
              </w:rPr>
              <w:t xml:space="preserve"> (</w:t>
            </w:r>
            <w:r w:rsidRPr="005A08DF">
              <w:rPr>
                <w:rFonts w:eastAsia="Times New Roman"/>
                <w:lang w:val="en-US" w:eastAsia="pl-PL"/>
              </w:rPr>
              <w:t>K2GP_W11</w:t>
            </w:r>
            <w:r>
              <w:rPr>
                <w:rFonts w:eastAsia="Times New Roman"/>
                <w:lang w:val="en-US" w:eastAsia="pl-PL"/>
              </w:rPr>
              <w:t>)</w:t>
            </w:r>
          </w:p>
          <w:p w:rsidR="00551CD3" w:rsidRPr="003D6437" w:rsidRDefault="00551CD3" w:rsidP="00551CD3">
            <w:pPr>
              <w:spacing w:after="0" w:line="240" w:lineRule="auto"/>
              <w:ind w:left="700" w:hanging="700"/>
              <w:rPr>
                <w:rFonts w:eastAsia="Times New Roman"/>
                <w:lang w:val="en-US" w:eastAsia="pl-PL"/>
              </w:rPr>
            </w:pPr>
          </w:p>
          <w:p w:rsidR="00551CD3" w:rsidRPr="00F1743F" w:rsidRDefault="00551CD3" w:rsidP="00551CD3">
            <w:pPr>
              <w:spacing w:after="0" w:line="240" w:lineRule="auto"/>
              <w:ind w:left="700" w:hanging="700"/>
              <w:rPr>
                <w:rFonts w:eastAsia="Times New Roman"/>
                <w:lang w:eastAsia="pl-PL"/>
              </w:rPr>
            </w:pPr>
            <w:proofErr w:type="spellStart"/>
            <w:r w:rsidRPr="00F1743F">
              <w:rPr>
                <w:rFonts w:eastAsia="Times New Roman"/>
                <w:lang w:eastAsia="pl-PL"/>
              </w:rPr>
              <w:t>relating</w:t>
            </w:r>
            <w:proofErr w:type="spellEnd"/>
            <w:r w:rsidRPr="00F1743F">
              <w:rPr>
                <w:rFonts w:eastAsia="Times New Roman"/>
                <w:lang w:eastAsia="pl-PL"/>
              </w:rPr>
              <w:t xml:space="preserve"> to </w:t>
            </w:r>
            <w:proofErr w:type="spellStart"/>
            <w:r w:rsidRPr="00F1743F">
              <w:rPr>
                <w:rFonts w:eastAsia="Times New Roman"/>
                <w:lang w:eastAsia="pl-PL"/>
              </w:rPr>
              <w:t>skills</w:t>
            </w:r>
            <w:proofErr w:type="spellEnd"/>
            <w:r w:rsidRPr="00F1743F">
              <w:rPr>
                <w:rFonts w:eastAsia="Times New Roman"/>
                <w:lang w:eastAsia="pl-PL"/>
              </w:rPr>
              <w:t>:</w:t>
            </w:r>
          </w:p>
          <w:p w:rsidR="00551CD3" w:rsidRPr="003D6437" w:rsidRDefault="00AA13D5" w:rsidP="00551CD3">
            <w:pPr>
              <w:spacing w:after="0" w:line="240" w:lineRule="auto"/>
              <w:ind w:left="700" w:hanging="700"/>
              <w:rPr>
                <w:rFonts w:eastAsia="Times New Roman"/>
                <w:lang w:val="en-US" w:eastAsia="pl-PL"/>
              </w:rPr>
            </w:pPr>
            <w:r w:rsidRPr="003D6437">
              <w:rPr>
                <w:rFonts w:eastAsia="Times New Roman"/>
                <w:lang w:val="en-US" w:eastAsia="pl-PL"/>
              </w:rPr>
              <w:t>PE</w:t>
            </w:r>
            <w:r w:rsidR="0009548D" w:rsidRPr="003D6437">
              <w:rPr>
                <w:rFonts w:eastAsia="Times New Roman"/>
                <w:lang w:val="en-US" w:eastAsia="pl-PL"/>
              </w:rPr>
              <w:t>U_</w:t>
            </w:r>
            <w:r w:rsidRPr="003D6437">
              <w:rPr>
                <w:rFonts w:eastAsia="Times New Roman"/>
                <w:lang w:val="en-US" w:eastAsia="pl-PL"/>
              </w:rPr>
              <w:t>U</w:t>
            </w:r>
            <w:r w:rsidR="00551CD3" w:rsidRPr="003D6437">
              <w:rPr>
                <w:rFonts w:eastAsia="Times New Roman"/>
                <w:lang w:val="en-US" w:eastAsia="pl-PL"/>
              </w:rPr>
              <w:t>01</w:t>
            </w:r>
            <w:r w:rsidR="003D6437" w:rsidRPr="003D6437">
              <w:rPr>
                <w:rFonts w:eastAsia="Times New Roman"/>
                <w:lang w:val="en-US" w:eastAsia="pl-PL"/>
              </w:rPr>
              <w:t xml:space="preserve"> </w:t>
            </w:r>
            <w:r w:rsidR="003D6437" w:rsidRPr="004B2166">
              <w:rPr>
                <w:rFonts w:eastAsia="Times New Roman"/>
                <w:lang w:val="en-US" w:eastAsia="pl-PL"/>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3D6437">
              <w:rPr>
                <w:rFonts w:eastAsia="Times New Roman"/>
                <w:lang w:val="en-US" w:eastAsia="pl-PL"/>
              </w:rPr>
              <w:t xml:space="preserve"> (</w:t>
            </w:r>
            <w:r w:rsidR="003D6437" w:rsidRPr="006C6DC6">
              <w:rPr>
                <w:rFonts w:eastAsia="Times New Roman"/>
                <w:lang w:val="en-US" w:eastAsia="pl-PL"/>
              </w:rPr>
              <w:t>K2GP_U01</w:t>
            </w:r>
            <w:r w:rsidR="003D6437">
              <w:rPr>
                <w:rFonts w:eastAsia="Times New Roman"/>
                <w:lang w:val="en-US" w:eastAsia="pl-PL"/>
              </w:rPr>
              <w:t>)</w:t>
            </w:r>
          </w:p>
          <w:p w:rsidR="0009548D" w:rsidRDefault="00AA13D5" w:rsidP="0009548D">
            <w:pPr>
              <w:spacing w:after="0" w:line="240" w:lineRule="auto"/>
              <w:ind w:left="700" w:hanging="700"/>
              <w:rPr>
                <w:rFonts w:eastAsia="Times New Roman"/>
                <w:lang w:val="en-US" w:eastAsia="pl-PL"/>
              </w:rPr>
            </w:pPr>
            <w:r>
              <w:rPr>
                <w:rFonts w:eastAsia="Times New Roman"/>
                <w:lang w:val="en-US" w:eastAsia="pl-PL"/>
              </w:rPr>
              <w:t>PE</w:t>
            </w:r>
            <w:r w:rsidR="0009548D">
              <w:rPr>
                <w:rFonts w:eastAsia="Times New Roman"/>
                <w:lang w:val="en-US" w:eastAsia="pl-PL"/>
              </w:rPr>
              <w:t>U_</w:t>
            </w:r>
            <w:r>
              <w:rPr>
                <w:rFonts w:eastAsia="Times New Roman"/>
                <w:lang w:val="en-US" w:eastAsia="pl-PL"/>
              </w:rPr>
              <w:t>U</w:t>
            </w:r>
            <w:r w:rsidR="00551CD3" w:rsidRPr="00551CD3">
              <w:rPr>
                <w:rFonts w:eastAsia="Times New Roman"/>
                <w:lang w:val="en-US" w:eastAsia="pl-PL"/>
              </w:rPr>
              <w:t>02</w:t>
            </w:r>
            <w:r w:rsidR="003D6437">
              <w:rPr>
                <w:rFonts w:eastAsia="Times New Roman"/>
                <w:lang w:val="en-US" w:eastAsia="pl-PL"/>
              </w:rPr>
              <w:t xml:space="preserve"> </w:t>
            </w:r>
            <w:r w:rsidR="003D6437" w:rsidRPr="00BD6281">
              <w:rPr>
                <w:rFonts w:eastAsia="Times New Roman"/>
                <w:lang w:val="en-US" w:eastAsia="pl-PL"/>
              </w:rPr>
              <w:t>effectively apply normative systems, legal and professional norms and rules in relation to spatial management and related areas</w:t>
            </w:r>
            <w:r w:rsidR="003D6437">
              <w:rPr>
                <w:rFonts w:eastAsia="Times New Roman"/>
                <w:lang w:val="en-US" w:eastAsia="pl-PL"/>
              </w:rPr>
              <w:t xml:space="preserve"> (</w:t>
            </w:r>
            <w:r w:rsidR="003D6437" w:rsidRPr="006C6DC6">
              <w:rPr>
                <w:rFonts w:eastAsia="Times New Roman"/>
                <w:lang w:val="en-US" w:eastAsia="pl-PL"/>
              </w:rPr>
              <w:t>K2GP_U0</w:t>
            </w:r>
            <w:r w:rsidR="003D6437">
              <w:rPr>
                <w:rFonts w:eastAsia="Times New Roman"/>
                <w:lang w:val="en-US" w:eastAsia="pl-PL"/>
              </w:rPr>
              <w:t>5)</w:t>
            </w:r>
          </w:p>
          <w:p w:rsidR="003D6437" w:rsidRPr="006C6DC6" w:rsidRDefault="003D6437" w:rsidP="003D6437">
            <w:pPr>
              <w:spacing w:after="0" w:line="240" w:lineRule="auto"/>
              <w:ind w:left="700" w:hanging="700"/>
              <w:rPr>
                <w:rFonts w:eastAsia="Times New Roman"/>
                <w:lang w:val="en-US" w:eastAsia="pl-PL"/>
              </w:rPr>
            </w:pPr>
            <w:r w:rsidRPr="003D6437">
              <w:rPr>
                <w:rFonts w:eastAsia="Times New Roman"/>
                <w:lang w:val="en-US" w:eastAsia="pl-PL"/>
              </w:rPr>
              <w:t xml:space="preserve">PEU_U03 </w:t>
            </w:r>
            <w:r w:rsidRPr="004B2166">
              <w:rPr>
                <w:rFonts w:eastAsia="Times New Roman"/>
                <w:lang w:val="en-US" w:eastAsia="pl-PL"/>
              </w:rPr>
              <w:t>assess and compare spatial solutions with respect to given usability criteria,  and with respect to their social usability, public good, requirements of sustainable development and efficiency, including technical efficiency</w:t>
            </w:r>
            <w:r>
              <w:rPr>
                <w:rFonts w:eastAsia="Times New Roman"/>
                <w:lang w:val="en-US" w:eastAsia="pl-PL"/>
              </w:rPr>
              <w:t xml:space="preserve"> (</w:t>
            </w:r>
            <w:r w:rsidRPr="006C6DC6">
              <w:rPr>
                <w:rFonts w:eastAsia="Times New Roman"/>
                <w:lang w:val="en-US" w:eastAsia="pl-PL"/>
              </w:rPr>
              <w:t>K2GP_U09</w:t>
            </w:r>
            <w:r>
              <w:rPr>
                <w:rFonts w:eastAsia="Times New Roman"/>
                <w:lang w:val="en-US" w:eastAsia="pl-PL"/>
              </w:rPr>
              <w:t>)</w:t>
            </w:r>
          </w:p>
          <w:p w:rsidR="003D6437" w:rsidRPr="003D6437" w:rsidRDefault="003D6437" w:rsidP="0009548D">
            <w:pPr>
              <w:spacing w:after="0" w:line="240" w:lineRule="auto"/>
              <w:ind w:left="700" w:hanging="700"/>
              <w:rPr>
                <w:rFonts w:eastAsia="Times New Roman"/>
                <w:lang w:val="en-US" w:eastAsia="pl-PL"/>
              </w:rPr>
            </w:pPr>
            <w:r w:rsidRPr="003D6437">
              <w:rPr>
                <w:rFonts w:eastAsia="Times New Roman"/>
                <w:lang w:val="en-US" w:eastAsia="pl-PL"/>
              </w:rPr>
              <w:t xml:space="preserve">PEU_U04 </w:t>
            </w:r>
            <w:r w:rsidRPr="004B2166">
              <w:rPr>
                <w:rFonts w:eastAsia="Times New Roman"/>
                <w:lang w:val="en-US" w:eastAsia="pl-PL"/>
              </w:rPr>
              <w:t>devise project specification of a complex planning task including the legal and technical aspects and non-technical aspects, such as their social influence, possible methods of implementation and efficiency</w:t>
            </w:r>
            <w:r>
              <w:rPr>
                <w:rFonts w:eastAsia="Times New Roman"/>
                <w:lang w:val="en-US" w:eastAsia="pl-PL"/>
              </w:rPr>
              <w:t xml:space="preserve"> (</w:t>
            </w:r>
            <w:r w:rsidRPr="006C6DC6">
              <w:rPr>
                <w:rFonts w:eastAsia="Times New Roman"/>
                <w:lang w:val="en-US" w:eastAsia="pl-PL"/>
              </w:rPr>
              <w:t>K2GP_U10</w:t>
            </w:r>
            <w:r>
              <w:rPr>
                <w:rFonts w:eastAsia="Times New Roman"/>
                <w:lang w:val="en-US" w:eastAsia="pl-PL"/>
              </w:rPr>
              <w:t>)</w:t>
            </w:r>
          </w:p>
          <w:p w:rsidR="003D6437" w:rsidRPr="003D6437" w:rsidRDefault="003D6437" w:rsidP="0009548D">
            <w:pPr>
              <w:spacing w:after="0" w:line="240" w:lineRule="auto"/>
              <w:ind w:left="700" w:hanging="700"/>
              <w:rPr>
                <w:rFonts w:eastAsia="Times New Roman"/>
                <w:lang w:val="en-US" w:eastAsia="pl-PL"/>
              </w:rPr>
            </w:pPr>
            <w:r w:rsidRPr="003D6437">
              <w:rPr>
                <w:rFonts w:eastAsia="Times New Roman"/>
                <w:lang w:val="en-US" w:eastAsia="pl-PL"/>
              </w:rPr>
              <w:t xml:space="preserve">PEU_U05 </w:t>
            </w:r>
            <w:r w:rsidRPr="00BD6281">
              <w:rPr>
                <w:rFonts w:eastAsia="Times New Roman"/>
                <w:lang w:val="en-US" w:eastAsia="pl-PL"/>
              </w:rPr>
              <w:t>prepare and deliver a presentation of a planning problem and lead a discussion pertaining to such presentation</w:t>
            </w:r>
            <w:r>
              <w:rPr>
                <w:rFonts w:eastAsia="Times New Roman"/>
                <w:lang w:val="en-US" w:eastAsia="pl-PL"/>
              </w:rPr>
              <w:t xml:space="preserve"> (K2GP_U12)</w:t>
            </w:r>
          </w:p>
          <w:p w:rsidR="00551CD3" w:rsidRPr="00551CD3" w:rsidRDefault="00551CD3" w:rsidP="00551CD3">
            <w:pPr>
              <w:spacing w:after="0" w:line="240" w:lineRule="auto"/>
              <w:ind w:left="700" w:hanging="700"/>
              <w:rPr>
                <w:rFonts w:eastAsia="Times New Roman"/>
                <w:lang w:val="en-US" w:eastAsia="pl-PL"/>
              </w:rPr>
            </w:pP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3D6437" w:rsidRDefault="00AA13D5" w:rsidP="00551CD3">
            <w:pPr>
              <w:spacing w:after="0" w:line="240" w:lineRule="auto"/>
              <w:ind w:left="700" w:hanging="700"/>
              <w:rPr>
                <w:rFonts w:eastAsia="Times New Roman"/>
                <w:lang w:val="en-US" w:eastAsia="pl-PL"/>
              </w:rPr>
            </w:pPr>
            <w:r w:rsidRPr="003D6437">
              <w:rPr>
                <w:rFonts w:eastAsia="Times New Roman"/>
                <w:lang w:val="en-US" w:eastAsia="pl-PL"/>
              </w:rPr>
              <w:t>PE</w:t>
            </w:r>
            <w:r w:rsidR="0009548D" w:rsidRPr="003D6437">
              <w:rPr>
                <w:rFonts w:eastAsia="Times New Roman"/>
                <w:lang w:val="en-US" w:eastAsia="pl-PL"/>
              </w:rPr>
              <w:t>U</w:t>
            </w:r>
            <w:r w:rsidRPr="003D6437">
              <w:rPr>
                <w:rFonts w:eastAsia="Times New Roman"/>
                <w:lang w:val="en-US" w:eastAsia="pl-PL"/>
              </w:rPr>
              <w:t>_K</w:t>
            </w:r>
            <w:r w:rsidR="00551CD3" w:rsidRPr="003D6437">
              <w:rPr>
                <w:rFonts w:eastAsia="Times New Roman"/>
                <w:lang w:val="en-US" w:eastAsia="pl-PL"/>
              </w:rPr>
              <w:t>01</w:t>
            </w:r>
            <w:r w:rsidR="003D6437" w:rsidRPr="003D6437">
              <w:rPr>
                <w:rFonts w:eastAsia="Times New Roman"/>
                <w:lang w:val="en-US" w:eastAsia="pl-PL"/>
              </w:rPr>
              <w:t xml:space="preserve"> </w:t>
            </w:r>
            <w:r w:rsidR="003D6437" w:rsidRPr="005A08DF">
              <w:rPr>
                <w:rFonts w:eastAsia="Times New Roman"/>
                <w:lang w:val="en-US" w:eastAsia="pl-PL"/>
              </w:rPr>
              <w:t>be critical of his or her knowledge and skills and constantly deepen, expand and perfect them</w:t>
            </w:r>
            <w:r w:rsidR="003D6437">
              <w:rPr>
                <w:rFonts w:eastAsia="Times New Roman"/>
                <w:lang w:val="en-US" w:eastAsia="pl-PL"/>
              </w:rPr>
              <w:t xml:space="preserve"> (</w:t>
            </w:r>
            <w:r w:rsidR="003D6437" w:rsidRPr="005A08DF">
              <w:rPr>
                <w:rFonts w:eastAsia="Times New Roman"/>
                <w:lang w:val="en-US" w:eastAsia="pl-PL"/>
              </w:rPr>
              <w:t>K2GP_K01</w:t>
            </w:r>
            <w:r w:rsidR="003D6437">
              <w:rPr>
                <w:rFonts w:eastAsia="Times New Roman"/>
                <w:lang w:val="en-US" w:eastAsia="pl-PL"/>
              </w:rPr>
              <w:t>)</w:t>
            </w:r>
          </w:p>
          <w:p w:rsidR="00551CD3" w:rsidRPr="003D6437" w:rsidRDefault="00AA13D5" w:rsidP="00551CD3">
            <w:pPr>
              <w:spacing w:after="0" w:line="240" w:lineRule="auto"/>
              <w:ind w:left="700" w:hanging="700"/>
              <w:rPr>
                <w:rFonts w:eastAsia="Times New Roman"/>
                <w:lang w:val="en-US" w:eastAsia="pl-PL"/>
              </w:rPr>
            </w:pPr>
            <w:r w:rsidRPr="003D6437">
              <w:rPr>
                <w:rFonts w:eastAsia="Times New Roman"/>
                <w:lang w:val="en-US" w:eastAsia="pl-PL"/>
              </w:rPr>
              <w:t>PE</w:t>
            </w:r>
            <w:r w:rsidR="0009548D" w:rsidRPr="003D6437">
              <w:rPr>
                <w:rFonts w:eastAsia="Times New Roman"/>
                <w:lang w:val="en-US" w:eastAsia="pl-PL"/>
              </w:rPr>
              <w:t>U</w:t>
            </w:r>
            <w:r w:rsidRPr="003D6437">
              <w:rPr>
                <w:rFonts w:eastAsia="Times New Roman"/>
                <w:lang w:val="en-US" w:eastAsia="pl-PL"/>
              </w:rPr>
              <w:t>_K</w:t>
            </w:r>
            <w:r w:rsidR="00551CD3" w:rsidRPr="003D6437">
              <w:rPr>
                <w:rFonts w:eastAsia="Times New Roman"/>
                <w:lang w:val="en-US" w:eastAsia="pl-PL"/>
              </w:rPr>
              <w:t>02</w:t>
            </w:r>
            <w:r w:rsidR="003D6437" w:rsidRPr="003D6437">
              <w:rPr>
                <w:rFonts w:eastAsia="Times New Roman"/>
                <w:lang w:val="en-US" w:eastAsia="pl-PL"/>
              </w:rPr>
              <w:t xml:space="preserve"> </w:t>
            </w:r>
            <w:r w:rsidR="003D6437" w:rsidRPr="005A08DF">
              <w:rPr>
                <w:rFonts w:eastAsia="Times New Roman"/>
                <w:lang w:val="en-US" w:eastAsia="pl-PL"/>
              </w:rPr>
              <w:t>recognize the importance of knowledge in solving cognitive problems, be guided by the principle of rationality in identifying and solving problems</w:t>
            </w:r>
            <w:r w:rsidR="003D6437">
              <w:rPr>
                <w:rFonts w:eastAsia="Times New Roman"/>
                <w:lang w:val="en-US" w:eastAsia="pl-PL"/>
              </w:rPr>
              <w:t xml:space="preserve"> (</w:t>
            </w:r>
            <w:r w:rsidR="003D6437" w:rsidRPr="005A08DF">
              <w:rPr>
                <w:rFonts w:eastAsia="Times New Roman"/>
                <w:lang w:val="en-US" w:eastAsia="pl-PL"/>
              </w:rPr>
              <w:t>K2GP_K02</w:t>
            </w:r>
            <w:r w:rsidR="003D6437">
              <w:rPr>
                <w:rFonts w:eastAsia="Times New Roman"/>
                <w:lang w:val="en-US" w:eastAsia="pl-PL"/>
              </w:rPr>
              <w:t>)</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9225"/>
      </w:tblGrid>
      <w:tr w:rsidR="00551CD3" w:rsidRPr="00551CD3"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tbl>
      <w:tblPr>
        <w:tblW w:w="9225" w:type="dxa"/>
        <w:tblCellMar>
          <w:top w:w="15" w:type="dxa"/>
          <w:left w:w="15" w:type="dxa"/>
          <w:bottom w:w="15" w:type="dxa"/>
          <w:right w:w="15" w:type="dxa"/>
        </w:tblCellMar>
        <w:tblLook w:val="04A0"/>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B7231A" w:rsidRPr="00551CD3" w:rsidRDefault="00B7231A" w:rsidP="00B7231A">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B7231A" w:rsidRPr="0071617D" w:rsidRDefault="00B7231A" w:rsidP="00B7231A">
            <w:pPr>
              <w:spacing w:after="0"/>
            </w:pPr>
            <w:r w:rsidRPr="005A08DF">
              <w:rPr>
                <w:lang w:val="en-US"/>
              </w:rPr>
              <w:t xml:space="preserve">Introduction to the course; discussion of the scope of teaching, credit conditions, scope of the project, presentation of basic and supplementary literature. </w:t>
            </w:r>
            <w:proofErr w:type="spellStart"/>
            <w:r w:rsidRPr="00D03CC6">
              <w:t>Assigning</w:t>
            </w:r>
            <w:proofErr w:type="spellEnd"/>
            <w:r w:rsidRPr="00D03CC6">
              <w:t xml:space="preserve"> design </w:t>
            </w:r>
            <w:proofErr w:type="spellStart"/>
            <w:r w:rsidRPr="00D03CC6">
              <w:t>topics</w:t>
            </w:r>
            <w:proofErr w:type="spellEnd"/>
            <w:r w:rsidRPr="00D03CC6">
              <w:t xml:space="preserve"> to </w:t>
            </w:r>
            <w:proofErr w:type="spellStart"/>
            <w:r w:rsidRPr="00D03CC6">
              <w:t>students</w:t>
            </w:r>
            <w:proofErr w:type="spellEnd"/>
            <w:r w:rsidRPr="00D03CC6">
              <w:t>.</w:t>
            </w:r>
          </w:p>
        </w:tc>
        <w:tc>
          <w:tcPr>
            <w:tcW w:w="0" w:type="auto"/>
            <w:tcBorders>
              <w:top w:val="single" w:sz="8" w:space="0" w:color="000000"/>
              <w:left w:val="single" w:sz="8" w:space="0" w:color="000000"/>
              <w:bottom w:val="single" w:sz="8" w:space="0" w:color="000000"/>
              <w:right w:val="single" w:sz="8" w:space="0" w:color="000000"/>
            </w:tcBorders>
            <w:hideMark/>
          </w:tcPr>
          <w:p w:rsidR="00B7231A" w:rsidRPr="00102D75" w:rsidRDefault="00B7231A" w:rsidP="00B7231A">
            <w:pPr>
              <w:spacing w:after="0" w:line="240" w:lineRule="auto"/>
              <w:jc w:val="center"/>
              <w:rPr>
                <w:rFonts w:eastAsia="Times New Roman"/>
                <w:lang w:eastAsia="pl-PL"/>
              </w:rPr>
            </w:pPr>
            <w:r w:rsidRPr="00102D75">
              <w:rPr>
                <w:rFonts w:eastAsia="Times New Roman"/>
                <w:lang w:eastAsia="pl-PL"/>
              </w:rPr>
              <w:t>3</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B7231A" w:rsidRPr="00551CD3" w:rsidRDefault="00B7231A" w:rsidP="00B7231A">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2</w:t>
            </w:r>
            <w:r>
              <w:rPr>
                <w:rFonts w:eastAsia="Times New Roman"/>
                <w:lang w:eastAsia="pl-PL"/>
              </w:rPr>
              <w:t>-3</w:t>
            </w:r>
          </w:p>
        </w:tc>
        <w:tc>
          <w:tcPr>
            <w:tcW w:w="7406" w:type="dxa"/>
            <w:tcBorders>
              <w:top w:val="single" w:sz="8" w:space="0" w:color="000000"/>
              <w:left w:val="single" w:sz="8" w:space="0" w:color="000000"/>
              <w:bottom w:val="single" w:sz="8" w:space="0" w:color="000000"/>
              <w:right w:val="nil"/>
            </w:tcBorders>
            <w:hideMark/>
          </w:tcPr>
          <w:p w:rsidR="00B7231A" w:rsidRPr="005A08DF" w:rsidRDefault="00B7231A" w:rsidP="00B7231A">
            <w:pPr>
              <w:spacing w:after="0"/>
              <w:rPr>
                <w:lang w:val="en-US"/>
              </w:rPr>
            </w:pPr>
            <w:r w:rsidRPr="005A08DF">
              <w:rPr>
                <w:lang w:val="en-US"/>
              </w:rPr>
              <w:t>Stage I. Analysis of findings of current local spatial development plan..</w:t>
            </w:r>
          </w:p>
          <w:p w:rsidR="00B7231A" w:rsidRPr="005A08DF" w:rsidRDefault="00B7231A" w:rsidP="00B7231A">
            <w:pPr>
              <w:spacing w:after="0"/>
              <w:rPr>
                <w:lang w:val="en-US"/>
              </w:rPr>
            </w:pPr>
            <w:r w:rsidRPr="005A08DF">
              <w:rPr>
                <w:lang w:val="en-US"/>
              </w:rPr>
              <w:t>Analysis of the current local spatial development plan in terms of the findings and their impact on the environment. Clause: Development of a development concept for the selected area covered by the local plan (in line with the provisions of the local development plan).</w:t>
            </w:r>
          </w:p>
        </w:tc>
        <w:tc>
          <w:tcPr>
            <w:tcW w:w="0" w:type="auto"/>
            <w:tcBorders>
              <w:top w:val="single" w:sz="8" w:space="0" w:color="000000"/>
              <w:left w:val="single" w:sz="8" w:space="0" w:color="000000"/>
              <w:bottom w:val="single" w:sz="8" w:space="0" w:color="000000"/>
              <w:right w:val="single" w:sz="8" w:space="0" w:color="000000"/>
            </w:tcBorders>
            <w:hideMark/>
          </w:tcPr>
          <w:p w:rsidR="00B7231A" w:rsidRPr="00102D75" w:rsidRDefault="00B7231A" w:rsidP="00B7231A">
            <w:pPr>
              <w:spacing w:after="0" w:line="240" w:lineRule="auto"/>
              <w:jc w:val="center"/>
              <w:rPr>
                <w:rFonts w:eastAsia="Times New Roman"/>
                <w:lang w:eastAsia="pl-PL"/>
              </w:rPr>
            </w:pPr>
            <w:r>
              <w:rPr>
                <w:rFonts w:eastAsia="Times New Roman"/>
                <w:lang w:eastAsia="pl-PL"/>
              </w:rPr>
              <w:t>6</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B7231A" w:rsidRPr="00551CD3" w:rsidRDefault="00B7231A" w:rsidP="00B7231A">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4-5</w:t>
            </w:r>
          </w:p>
        </w:tc>
        <w:tc>
          <w:tcPr>
            <w:tcW w:w="7406" w:type="dxa"/>
            <w:tcBorders>
              <w:top w:val="single" w:sz="8" w:space="0" w:color="000000"/>
              <w:left w:val="single" w:sz="8" w:space="0" w:color="000000"/>
              <w:bottom w:val="single" w:sz="8" w:space="0" w:color="000000"/>
              <w:right w:val="nil"/>
            </w:tcBorders>
            <w:hideMark/>
          </w:tcPr>
          <w:p w:rsidR="00B7231A" w:rsidRPr="005A08DF" w:rsidRDefault="00B7231A" w:rsidP="00B7231A">
            <w:pPr>
              <w:spacing w:after="0"/>
              <w:rPr>
                <w:lang w:val="en-US"/>
              </w:rPr>
            </w:pPr>
            <w:r w:rsidRPr="005A08DF">
              <w:rPr>
                <w:lang w:val="en-US"/>
              </w:rPr>
              <w:t>Verification of the provisions in the assessment of the environmental impact forecast to the local plan with scenarios that can be implemented on the basis of the provisions in the local plan.</w:t>
            </w:r>
          </w:p>
        </w:tc>
        <w:tc>
          <w:tcPr>
            <w:tcW w:w="0" w:type="auto"/>
            <w:tcBorders>
              <w:top w:val="single" w:sz="8" w:space="0" w:color="000000"/>
              <w:left w:val="single" w:sz="8" w:space="0" w:color="000000"/>
              <w:bottom w:val="single" w:sz="8" w:space="0" w:color="000000"/>
              <w:right w:val="single" w:sz="8" w:space="0" w:color="000000"/>
            </w:tcBorders>
            <w:hideMark/>
          </w:tcPr>
          <w:p w:rsidR="00B7231A" w:rsidRPr="00102D75" w:rsidRDefault="00B7231A" w:rsidP="00B7231A">
            <w:pPr>
              <w:spacing w:after="0" w:line="240" w:lineRule="auto"/>
              <w:jc w:val="center"/>
              <w:rPr>
                <w:rFonts w:eastAsia="Times New Roman"/>
                <w:lang w:eastAsia="pl-PL"/>
              </w:rPr>
            </w:pPr>
            <w:r>
              <w:rPr>
                <w:rFonts w:eastAsia="Times New Roman"/>
                <w:lang w:eastAsia="pl-PL"/>
              </w:rPr>
              <w:t>6</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B7231A" w:rsidRPr="00551CD3" w:rsidRDefault="00B7231A" w:rsidP="00B7231A">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6</w:t>
            </w:r>
          </w:p>
        </w:tc>
        <w:tc>
          <w:tcPr>
            <w:tcW w:w="7406" w:type="dxa"/>
            <w:tcBorders>
              <w:top w:val="single" w:sz="8" w:space="0" w:color="000000"/>
              <w:left w:val="single" w:sz="8" w:space="0" w:color="000000"/>
              <w:bottom w:val="single" w:sz="8" w:space="0" w:color="000000"/>
              <w:right w:val="nil"/>
            </w:tcBorders>
            <w:hideMark/>
          </w:tcPr>
          <w:p w:rsidR="00B7231A" w:rsidRPr="005A08DF" w:rsidRDefault="00B7231A" w:rsidP="00B7231A">
            <w:pPr>
              <w:spacing w:after="0"/>
              <w:rPr>
                <w:lang w:val="en-US"/>
              </w:rPr>
            </w:pPr>
            <w:r w:rsidRPr="005A08DF">
              <w:rPr>
                <w:lang w:val="en-US"/>
              </w:rPr>
              <w:t>Presentation I.</w:t>
            </w:r>
          </w:p>
          <w:p w:rsidR="00B7231A" w:rsidRPr="005A08DF" w:rsidRDefault="00B7231A" w:rsidP="00B7231A">
            <w:pPr>
              <w:spacing w:after="0"/>
              <w:rPr>
                <w:lang w:val="en-US"/>
              </w:rPr>
            </w:pPr>
            <w:r w:rsidRPr="005A08DF">
              <w:rPr>
                <w:lang w:val="en-US"/>
              </w:rPr>
              <w:lastRenderedPageBreak/>
              <w:t>Presentation of a critical diagnosis of local plan arrangements. Indication of pro-climatic arrangements and arrangements resulting in a potential environmental burden.</w:t>
            </w:r>
          </w:p>
        </w:tc>
        <w:tc>
          <w:tcPr>
            <w:tcW w:w="0" w:type="auto"/>
            <w:tcBorders>
              <w:top w:val="single" w:sz="8" w:space="0" w:color="000000"/>
              <w:left w:val="single" w:sz="8" w:space="0" w:color="000000"/>
              <w:bottom w:val="single" w:sz="8" w:space="0" w:color="000000"/>
              <w:right w:val="single" w:sz="8" w:space="0" w:color="000000"/>
            </w:tcBorders>
            <w:hideMark/>
          </w:tcPr>
          <w:p w:rsidR="00B7231A" w:rsidRDefault="00B7231A" w:rsidP="00B7231A">
            <w:pPr>
              <w:spacing w:after="0" w:line="240" w:lineRule="auto"/>
              <w:jc w:val="center"/>
              <w:rPr>
                <w:rFonts w:eastAsia="Times New Roman"/>
                <w:lang w:eastAsia="pl-PL"/>
              </w:rPr>
            </w:pPr>
            <w:r>
              <w:rPr>
                <w:rFonts w:eastAsia="Times New Roman"/>
                <w:lang w:eastAsia="pl-PL"/>
              </w:rPr>
              <w:lastRenderedPageBreak/>
              <w:t>3</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B7231A" w:rsidRPr="00551CD3" w:rsidRDefault="00B7231A" w:rsidP="00B7231A">
            <w:pPr>
              <w:spacing w:before="20" w:after="20" w:line="15" w:lineRule="atLeast"/>
              <w:rPr>
                <w:rFonts w:eastAsia="Times New Roman"/>
                <w:lang w:eastAsia="pl-PL"/>
              </w:rPr>
            </w:pPr>
            <w:proofErr w:type="spellStart"/>
            <w:r w:rsidRPr="00551CD3">
              <w:rPr>
                <w:rFonts w:eastAsia="Times New Roman"/>
                <w:lang w:eastAsia="pl-PL"/>
              </w:rPr>
              <w:lastRenderedPageBreak/>
              <w:t>Proj</w:t>
            </w:r>
            <w:proofErr w:type="spellEnd"/>
            <w:r>
              <w:rPr>
                <w:rFonts w:eastAsia="Times New Roman"/>
                <w:lang w:eastAsia="pl-PL"/>
              </w:rPr>
              <w:t xml:space="preserve"> 7-8</w:t>
            </w:r>
          </w:p>
        </w:tc>
        <w:tc>
          <w:tcPr>
            <w:tcW w:w="7406" w:type="dxa"/>
            <w:tcBorders>
              <w:top w:val="single" w:sz="8" w:space="0" w:color="000000"/>
              <w:left w:val="single" w:sz="8" w:space="0" w:color="000000"/>
              <w:bottom w:val="single" w:sz="8" w:space="0" w:color="000000"/>
              <w:right w:val="nil"/>
            </w:tcBorders>
            <w:hideMark/>
          </w:tcPr>
          <w:p w:rsidR="00B7231A" w:rsidRPr="005A08DF" w:rsidRDefault="00B7231A" w:rsidP="00B7231A">
            <w:pPr>
              <w:spacing w:after="0"/>
              <w:rPr>
                <w:lang w:val="en-US"/>
              </w:rPr>
            </w:pPr>
            <w:r w:rsidRPr="005A08DF">
              <w:rPr>
                <w:lang w:val="en-US"/>
              </w:rPr>
              <w:t>Stage II. Development of a correction of the local development plan.</w:t>
            </w:r>
          </w:p>
          <w:p w:rsidR="00B7231A" w:rsidRPr="005A08DF" w:rsidRDefault="00B7231A" w:rsidP="00B7231A">
            <w:pPr>
              <w:spacing w:after="0"/>
              <w:rPr>
                <w:lang w:val="en-US"/>
              </w:rPr>
            </w:pPr>
            <w:r w:rsidRPr="005A08DF">
              <w:rPr>
                <w:lang w:val="en-US"/>
              </w:rPr>
              <w:t>Development of a proposal for the correction of the local plan, taking into account the need to minimize the negative impact of climate change. Retention of rainwater, methods of increasing the share of biologically active surface, modernization of heating systems, minimizing the heat island effect.</w:t>
            </w:r>
          </w:p>
        </w:tc>
        <w:tc>
          <w:tcPr>
            <w:tcW w:w="0" w:type="auto"/>
            <w:tcBorders>
              <w:top w:val="single" w:sz="8" w:space="0" w:color="000000"/>
              <w:left w:val="single" w:sz="8" w:space="0" w:color="000000"/>
              <w:bottom w:val="single" w:sz="8" w:space="0" w:color="000000"/>
              <w:right w:val="single" w:sz="8" w:space="0" w:color="000000"/>
            </w:tcBorders>
            <w:hideMark/>
          </w:tcPr>
          <w:p w:rsidR="00B7231A" w:rsidRPr="00102D75" w:rsidRDefault="00B7231A" w:rsidP="00B7231A">
            <w:pPr>
              <w:spacing w:after="0" w:line="240" w:lineRule="auto"/>
              <w:jc w:val="center"/>
              <w:rPr>
                <w:rFonts w:eastAsia="Times New Roman"/>
                <w:lang w:eastAsia="pl-PL"/>
              </w:rPr>
            </w:pPr>
            <w:r>
              <w:rPr>
                <w:rFonts w:eastAsia="Times New Roman"/>
                <w:lang w:eastAsia="pl-PL"/>
              </w:rPr>
              <w:t>6</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tcPr>
          <w:p w:rsidR="00B7231A" w:rsidRPr="00551CD3" w:rsidRDefault="00B7231A" w:rsidP="00B7231A">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9-10</w:t>
            </w:r>
          </w:p>
        </w:tc>
        <w:tc>
          <w:tcPr>
            <w:tcW w:w="7406" w:type="dxa"/>
            <w:tcBorders>
              <w:top w:val="single" w:sz="8" w:space="0" w:color="000000"/>
              <w:left w:val="single" w:sz="8" w:space="0" w:color="000000"/>
              <w:bottom w:val="single" w:sz="8" w:space="0" w:color="000000"/>
              <w:right w:val="nil"/>
            </w:tcBorders>
          </w:tcPr>
          <w:p w:rsidR="00B7231A" w:rsidRPr="005A08DF" w:rsidRDefault="00B7231A" w:rsidP="00B7231A">
            <w:pPr>
              <w:spacing w:after="0"/>
              <w:rPr>
                <w:lang w:val="en-US"/>
              </w:rPr>
            </w:pPr>
            <w:r w:rsidRPr="005A08DF">
              <w:rPr>
                <w:lang w:val="en-US"/>
              </w:rPr>
              <w:t>Development of a proposal to correct the local plan provisions in terms of the development of renewable energy sources and the development of sustainable mobility.</w:t>
            </w:r>
          </w:p>
        </w:tc>
        <w:tc>
          <w:tcPr>
            <w:tcW w:w="0" w:type="auto"/>
            <w:tcBorders>
              <w:top w:val="single" w:sz="8" w:space="0" w:color="000000"/>
              <w:left w:val="single" w:sz="8" w:space="0" w:color="000000"/>
              <w:bottom w:val="single" w:sz="8" w:space="0" w:color="000000"/>
              <w:right w:val="single" w:sz="8" w:space="0" w:color="000000"/>
            </w:tcBorders>
          </w:tcPr>
          <w:p w:rsidR="00B7231A" w:rsidRPr="00102D75" w:rsidRDefault="00B7231A" w:rsidP="00B7231A">
            <w:pPr>
              <w:spacing w:after="0" w:line="240" w:lineRule="auto"/>
              <w:jc w:val="center"/>
              <w:rPr>
                <w:rFonts w:eastAsia="Times New Roman"/>
                <w:lang w:eastAsia="pl-PL"/>
              </w:rPr>
            </w:pPr>
            <w:r>
              <w:rPr>
                <w:rFonts w:eastAsia="Times New Roman"/>
                <w:lang w:eastAsia="pl-PL"/>
              </w:rPr>
              <w:t>6</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tcPr>
          <w:p w:rsidR="00B7231A" w:rsidRPr="00551CD3" w:rsidRDefault="00B7231A" w:rsidP="00B7231A">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11</w:t>
            </w:r>
          </w:p>
        </w:tc>
        <w:tc>
          <w:tcPr>
            <w:tcW w:w="7406" w:type="dxa"/>
            <w:tcBorders>
              <w:top w:val="single" w:sz="8" w:space="0" w:color="000000"/>
              <w:left w:val="single" w:sz="8" w:space="0" w:color="000000"/>
              <w:bottom w:val="single" w:sz="8" w:space="0" w:color="000000"/>
              <w:right w:val="nil"/>
            </w:tcBorders>
          </w:tcPr>
          <w:p w:rsidR="00B7231A" w:rsidRPr="005A08DF" w:rsidRDefault="00B7231A" w:rsidP="00B7231A">
            <w:pPr>
              <w:spacing w:after="0"/>
              <w:rPr>
                <w:lang w:val="en-US"/>
              </w:rPr>
            </w:pPr>
            <w:r w:rsidRPr="005A08DF">
              <w:rPr>
                <w:lang w:val="en-US"/>
              </w:rPr>
              <w:t>Presentation II Presentation of revised draft of local spatial development plan. Identification of differences in the environmental pressure exerted by pro-ecological solutions.</w:t>
            </w:r>
          </w:p>
        </w:tc>
        <w:tc>
          <w:tcPr>
            <w:tcW w:w="0" w:type="auto"/>
            <w:tcBorders>
              <w:top w:val="single" w:sz="8" w:space="0" w:color="000000"/>
              <w:left w:val="single" w:sz="8" w:space="0" w:color="000000"/>
              <w:bottom w:val="single" w:sz="8" w:space="0" w:color="000000"/>
              <w:right w:val="single" w:sz="8" w:space="0" w:color="000000"/>
            </w:tcBorders>
          </w:tcPr>
          <w:p w:rsidR="00B7231A" w:rsidRPr="00102D75" w:rsidRDefault="00B7231A" w:rsidP="00B7231A">
            <w:pPr>
              <w:spacing w:after="0" w:line="240" w:lineRule="auto"/>
              <w:jc w:val="center"/>
              <w:rPr>
                <w:rFonts w:eastAsia="Times New Roman"/>
                <w:lang w:eastAsia="pl-PL"/>
              </w:rPr>
            </w:pPr>
            <w:r>
              <w:rPr>
                <w:rFonts w:eastAsia="Times New Roman"/>
                <w:lang w:eastAsia="pl-PL"/>
              </w:rPr>
              <w:t>3</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tcPr>
          <w:p w:rsidR="00B7231A" w:rsidRPr="00551CD3" w:rsidRDefault="00B7231A" w:rsidP="00B7231A">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12-13</w:t>
            </w:r>
          </w:p>
        </w:tc>
        <w:tc>
          <w:tcPr>
            <w:tcW w:w="7406" w:type="dxa"/>
            <w:tcBorders>
              <w:top w:val="single" w:sz="8" w:space="0" w:color="000000"/>
              <w:left w:val="single" w:sz="8" w:space="0" w:color="000000"/>
              <w:bottom w:val="single" w:sz="8" w:space="0" w:color="000000"/>
              <w:right w:val="nil"/>
            </w:tcBorders>
          </w:tcPr>
          <w:p w:rsidR="00B7231A" w:rsidRPr="005A08DF" w:rsidRDefault="00B7231A" w:rsidP="00B7231A">
            <w:pPr>
              <w:spacing w:after="0"/>
              <w:rPr>
                <w:lang w:val="en-US"/>
              </w:rPr>
            </w:pPr>
            <w:r w:rsidRPr="005A08DF">
              <w:rPr>
                <w:lang w:val="en-US"/>
              </w:rPr>
              <w:t>Stage III. Verification of the provisions of the revised plan on the basis of the pro-ecological concept of spatial development.</w:t>
            </w:r>
          </w:p>
          <w:p w:rsidR="00B7231A" w:rsidRPr="005A08DF" w:rsidRDefault="00B7231A" w:rsidP="00B7231A">
            <w:pPr>
              <w:spacing w:after="0"/>
              <w:rPr>
                <w:lang w:val="en-US"/>
              </w:rPr>
            </w:pPr>
            <w:r w:rsidRPr="005A08DF">
              <w:rPr>
                <w:lang w:val="en-US"/>
              </w:rPr>
              <w:t>Development of a spatial development concept for a selected part of the local plan project (analogous to the concept developed in stage I), taking into account pro-climatic solutions.</w:t>
            </w:r>
          </w:p>
        </w:tc>
        <w:tc>
          <w:tcPr>
            <w:tcW w:w="0" w:type="auto"/>
            <w:tcBorders>
              <w:top w:val="single" w:sz="8" w:space="0" w:color="000000"/>
              <w:left w:val="single" w:sz="8" w:space="0" w:color="000000"/>
              <w:bottom w:val="single" w:sz="8" w:space="0" w:color="000000"/>
              <w:right w:val="single" w:sz="8" w:space="0" w:color="000000"/>
            </w:tcBorders>
          </w:tcPr>
          <w:p w:rsidR="00B7231A" w:rsidRPr="00102D75" w:rsidRDefault="00B7231A" w:rsidP="00B7231A">
            <w:pPr>
              <w:spacing w:after="0" w:line="240" w:lineRule="auto"/>
              <w:jc w:val="center"/>
              <w:rPr>
                <w:rFonts w:eastAsia="Times New Roman"/>
                <w:lang w:eastAsia="pl-PL"/>
              </w:rPr>
            </w:pPr>
            <w:r>
              <w:rPr>
                <w:rFonts w:eastAsia="Times New Roman"/>
                <w:lang w:eastAsia="pl-PL"/>
              </w:rPr>
              <w:t>6</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tcPr>
          <w:p w:rsidR="00B7231A" w:rsidRPr="00551CD3" w:rsidRDefault="00B7231A" w:rsidP="00B7231A">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14</w:t>
            </w:r>
          </w:p>
        </w:tc>
        <w:tc>
          <w:tcPr>
            <w:tcW w:w="7406" w:type="dxa"/>
            <w:tcBorders>
              <w:top w:val="single" w:sz="8" w:space="0" w:color="000000"/>
              <w:left w:val="single" w:sz="8" w:space="0" w:color="000000"/>
              <w:bottom w:val="single" w:sz="8" w:space="0" w:color="000000"/>
              <w:right w:val="nil"/>
            </w:tcBorders>
          </w:tcPr>
          <w:p w:rsidR="00B7231A" w:rsidRPr="005A08DF" w:rsidRDefault="00B7231A" w:rsidP="00B7231A">
            <w:pPr>
              <w:spacing w:after="0"/>
              <w:rPr>
                <w:lang w:val="en-US"/>
              </w:rPr>
            </w:pPr>
            <w:r w:rsidRPr="005A08DF">
              <w:rPr>
                <w:lang w:val="en-US"/>
              </w:rPr>
              <w:t>Comparison of the environmental effects of the implementation of the original and pro-climatic concepts using quantitative and qualitative measures.</w:t>
            </w:r>
          </w:p>
        </w:tc>
        <w:tc>
          <w:tcPr>
            <w:tcW w:w="0" w:type="auto"/>
            <w:tcBorders>
              <w:top w:val="single" w:sz="8" w:space="0" w:color="000000"/>
              <w:left w:val="single" w:sz="8" w:space="0" w:color="000000"/>
              <w:bottom w:val="single" w:sz="8" w:space="0" w:color="000000"/>
              <w:right w:val="single" w:sz="8" w:space="0" w:color="000000"/>
            </w:tcBorders>
          </w:tcPr>
          <w:p w:rsidR="00B7231A" w:rsidRPr="00102D75" w:rsidRDefault="00B7231A" w:rsidP="00B7231A">
            <w:pPr>
              <w:spacing w:after="0" w:line="240" w:lineRule="auto"/>
              <w:jc w:val="center"/>
              <w:rPr>
                <w:rFonts w:eastAsia="Times New Roman"/>
                <w:lang w:eastAsia="pl-PL"/>
              </w:rPr>
            </w:pPr>
            <w:r>
              <w:rPr>
                <w:rFonts w:eastAsia="Times New Roman"/>
                <w:lang w:eastAsia="pl-PL"/>
              </w:rPr>
              <w:t>3</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tcPr>
          <w:p w:rsidR="00B7231A" w:rsidRPr="00551CD3" w:rsidRDefault="00B7231A" w:rsidP="00B7231A">
            <w:pPr>
              <w:spacing w:before="20" w:after="20" w:line="15" w:lineRule="atLeast"/>
              <w:jc w:val="center"/>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15</w:t>
            </w:r>
          </w:p>
        </w:tc>
        <w:tc>
          <w:tcPr>
            <w:tcW w:w="7406" w:type="dxa"/>
            <w:tcBorders>
              <w:top w:val="single" w:sz="8" w:space="0" w:color="000000"/>
              <w:left w:val="single" w:sz="8" w:space="0" w:color="000000"/>
              <w:bottom w:val="single" w:sz="8" w:space="0" w:color="000000"/>
              <w:right w:val="nil"/>
            </w:tcBorders>
          </w:tcPr>
          <w:p w:rsidR="00B7231A" w:rsidRPr="0071617D" w:rsidRDefault="00B7231A" w:rsidP="00B7231A">
            <w:pPr>
              <w:spacing w:after="0"/>
            </w:pPr>
            <w:r w:rsidRPr="005A08DF">
              <w:rPr>
                <w:lang w:val="en-US"/>
              </w:rPr>
              <w:t xml:space="preserve">Presentation III (final) and evaluation of all stages in the project. </w:t>
            </w:r>
            <w:proofErr w:type="spellStart"/>
            <w:r w:rsidRPr="008650BB">
              <w:t>Completion</w:t>
            </w:r>
            <w:proofErr w:type="spellEnd"/>
            <w:r w:rsidRPr="008650BB">
              <w:t xml:space="preserve"> of </w:t>
            </w:r>
            <w:proofErr w:type="spellStart"/>
            <w:r w:rsidRPr="008650BB">
              <w:t>the</w:t>
            </w:r>
            <w:proofErr w:type="spellEnd"/>
            <w:r w:rsidRPr="008650BB">
              <w:t xml:space="preserve"> </w:t>
            </w:r>
            <w:proofErr w:type="spellStart"/>
            <w:r w:rsidRPr="008650BB">
              <w:t>project</w:t>
            </w:r>
            <w:proofErr w:type="spellEnd"/>
            <w:r>
              <w:t>.</w:t>
            </w:r>
          </w:p>
        </w:tc>
        <w:tc>
          <w:tcPr>
            <w:tcW w:w="0" w:type="auto"/>
            <w:tcBorders>
              <w:top w:val="single" w:sz="8" w:space="0" w:color="000000"/>
              <w:left w:val="single" w:sz="8" w:space="0" w:color="000000"/>
              <w:bottom w:val="single" w:sz="8" w:space="0" w:color="000000"/>
              <w:right w:val="single" w:sz="8" w:space="0" w:color="000000"/>
            </w:tcBorders>
          </w:tcPr>
          <w:p w:rsidR="00B7231A" w:rsidRPr="00102D75" w:rsidRDefault="00B7231A" w:rsidP="00B7231A">
            <w:pPr>
              <w:spacing w:after="0" w:line="240" w:lineRule="auto"/>
              <w:jc w:val="center"/>
              <w:rPr>
                <w:rFonts w:eastAsia="Times New Roman"/>
                <w:lang w:eastAsia="pl-PL"/>
              </w:rPr>
            </w:pPr>
            <w:r>
              <w:rPr>
                <w:rFonts w:eastAsia="Times New Roman"/>
                <w:lang w:eastAsia="pl-PL"/>
              </w:rPr>
              <w:t>3</w:t>
            </w:r>
          </w:p>
        </w:tc>
      </w:tr>
      <w:tr w:rsidR="00B7231A"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B7231A" w:rsidRPr="00551CD3" w:rsidRDefault="00B7231A" w:rsidP="00B7231A">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B7231A" w:rsidRPr="00551CD3" w:rsidRDefault="00B7231A" w:rsidP="00B7231A">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B7231A" w:rsidRPr="00551CD3" w:rsidRDefault="00B7231A" w:rsidP="00B7231A">
            <w:pPr>
              <w:spacing w:after="0" w:line="240" w:lineRule="auto"/>
              <w:jc w:val="center"/>
              <w:rPr>
                <w:rFonts w:eastAsia="Times New Roman"/>
                <w:sz w:val="2"/>
                <w:lang w:eastAsia="pl-PL"/>
              </w:rPr>
            </w:pPr>
            <w:r w:rsidRPr="008E48A7">
              <w:rPr>
                <w:rFonts w:eastAsia="Times New Roman"/>
                <w:b/>
                <w:lang w:eastAsia="pl-PL"/>
              </w:rPr>
              <w:t>45</w:t>
            </w:r>
          </w:p>
        </w:tc>
      </w:tr>
    </w:tbl>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B7231A"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B7231A" w:rsidRPr="005A08DF" w:rsidRDefault="001503EC" w:rsidP="00B7231A">
            <w:pPr>
              <w:spacing w:after="0" w:line="240" w:lineRule="auto"/>
              <w:rPr>
                <w:rFonts w:eastAsia="Times New Roman"/>
                <w:lang w:val="en-US" w:eastAsia="pl-PL"/>
              </w:rPr>
            </w:pPr>
            <w:r w:rsidRPr="00B7231A">
              <w:rPr>
                <w:rFonts w:eastAsia="Times New Roman"/>
                <w:lang w:val="en-US" w:eastAsia="pl-PL"/>
              </w:rPr>
              <w:t>N</w:t>
            </w:r>
            <w:r w:rsidR="00551CD3" w:rsidRPr="00B7231A">
              <w:rPr>
                <w:rFonts w:eastAsia="Times New Roman"/>
                <w:lang w:val="en-US" w:eastAsia="pl-PL"/>
              </w:rPr>
              <w:t>1.</w:t>
            </w:r>
            <w:r w:rsidR="00B7231A" w:rsidRPr="00B7231A">
              <w:rPr>
                <w:rFonts w:eastAsia="Times New Roman"/>
                <w:lang w:val="en-US" w:eastAsia="pl-PL"/>
              </w:rPr>
              <w:t xml:space="preserve"> </w:t>
            </w:r>
            <w:r w:rsidR="00B7231A" w:rsidRPr="005A08DF">
              <w:rPr>
                <w:rFonts w:eastAsia="Times New Roman"/>
                <w:lang w:val="en-US" w:eastAsia="pl-PL"/>
              </w:rPr>
              <w:t>Case studies</w:t>
            </w:r>
          </w:p>
          <w:p w:rsidR="00B7231A" w:rsidRPr="005A08DF" w:rsidRDefault="00B7231A" w:rsidP="00B7231A">
            <w:pPr>
              <w:spacing w:after="0" w:line="240" w:lineRule="auto"/>
              <w:rPr>
                <w:rFonts w:eastAsia="Times New Roman"/>
                <w:lang w:val="en-US" w:eastAsia="pl-PL"/>
              </w:rPr>
            </w:pPr>
            <w:r>
              <w:rPr>
                <w:rFonts w:eastAsia="Times New Roman"/>
                <w:lang w:val="en-US" w:eastAsia="pl-PL"/>
              </w:rPr>
              <w:t>N2.</w:t>
            </w:r>
            <w:r w:rsidRPr="005A08DF">
              <w:rPr>
                <w:rFonts w:eastAsia="Times New Roman"/>
                <w:lang w:val="en-US" w:eastAsia="pl-PL"/>
              </w:rPr>
              <w:t xml:space="preserve"> Concept work</w:t>
            </w:r>
          </w:p>
          <w:p w:rsidR="00B7231A" w:rsidRPr="005A08DF" w:rsidRDefault="00B7231A" w:rsidP="00B7231A">
            <w:pPr>
              <w:spacing w:after="0" w:line="240" w:lineRule="auto"/>
              <w:rPr>
                <w:rFonts w:eastAsia="Times New Roman"/>
                <w:lang w:val="en-US" w:eastAsia="pl-PL"/>
              </w:rPr>
            </w:pPr>
            <w:r>
              <w:rPr>
                <w:rFonts w:eastAsia="Times New Roman"/>
                <w:lang w:val="en-US" w:eastAsia="pl-PL"/>
              </w:rPr>
              <w:t>N3.</w:t>
            </w:r>
            <w:r w:rsidRPr="005A08DF">
              <w:rPr>
                <w:rFonts w:eastAsia="Times New Roman"/>
                <w:lang w:val="en-US" w:eastAsia="pl-PL"/>
              </w:rPr>
              <w:t xml:space="preserve"> Analytical work</w:t>
            </w:r>
          </w:p>
          <w:p w:rsidR="00B7231A" w:rsidRPr="005A08DF" w:rsidRDefault="00B7231A" w:rsidP="00B7231A">
            <w:pPr>
              <w:spacing w:after="0" w:line="240" w:lineRule="auto"/>
              <w:rPr>
                <w:rFonts w:eastAsia="Times New Roman"/>
                <w:lang w:val="en-US" w:eastAsia="pl-PL"/>
              </w:rPr>
            </w:pPr>
            <w:r>
              <w:rPr>
                <w:rFonts w:eastAsia="Times New Roman"/>
                <w:lang w:val="en-US" w:eastAsia="pl-PL"/>
              </w:rPr>
              <w:t>N4.</w:t>
            </w:r>
            <w:r w:rsidRPr="005A08DF">
              <w:rPr>
                <w:rFonts w:eastAsia="Times New Roman"/>
                <w:lang w:val="en-US" w:eastAsia="pl-PL"/>
              </w:rPr>
              <w:t xml:space="preserve"> Field research</w:t>
            </w:r>
          </w:p>
          <w:p w:rsidR="00B7231A" w:rsidRPr="005A08DF" w:rsidRDefault="00B7231A" w:rsidP="00B7231A">
            <w:pPr>
              <w:spacing w:after="0" w:line="240" w:lineRule="auto"/>
              <w:rPr>
                <w:rFonts w:eastAsia="Times New Roman"/>
                <w:lang w:val="en-US" w:eastAsia="pl-PL"/>
              </w:rPr>
            </w:pPr>
            <w:r>
              <w:rPr>
                <w:rFonts w:eastAsia="Times New Roman"/>
                <w:lang w:val="en-US" w:eastAsia="pl-PL"/>
              </w:rPr>
              <w:t>N5.</w:t>
            </w:r>
            <w:r w:rsidRPr="005A08DF">
              <w:rPr>
                <w:rFonts w:eastAsia="Times New Roman"/>
                <w:lang w:val="en-US" w:eastAsia="pl-PL"/>
              </w:rPr>
              <w:t xml:space="preserve"> Literature studies</w:t>
            </w:r>
          </w:p>
          <w:p w:rsidR="00B7231A" w:rsidRPr="005A08DF" w:rsidRDefault="00B7231A" w:rsidP="00B7231A">
            <w:pPr>
              <w:spacing w:after="0" w:line="240" w:lineRule="auto"/>
              <w:rPr>
                <w:rFonts w:eastAsia="Times New Roman"/>
                <w:lang w:val="en-US" w:eastAsia="pl-PL"/>
              </w:rPr>
            </w:pPr>
            <w:r>
              <w:rPr>
                <w:rFonts w:eastAsia="Times New Roman"/>
                <w:lang w:val="en-US" w:eastAsia="pl-PL"/>
              </w:rPr>
              <w:t>N6.</w:t>
            </w:r>
            <w:r w:rsidRPr="005A08DF">
              <w:rPr>
                <w:rFonts w:eastAsia="Times New Roman"/>
                <w:lang w:val="en-US" w:eastAsia="pl-PL"/>
              </w:rPr>
              <w:t xml:space="preserve"> Individual consultations</w:t>
            </w:r>
          </w:p>
          <w:p w:rsidR="00B7231A" w:rsidRPr="005A08DF" w:rsidRDefault="00B7231A" w:rsidP="00B7231A">
            <w:pPr>
              <w:spacing w:after="0" w:line="240" w:lineRule="auto"/>
              <w:rPr>
                <w:rFonts w:eastAsia="Times New Roman"/>
                <w:lang w:val="en-US" w:eastAsia="pl-PL"/>
              </w:rPr>
            </w:pPr>
            <w:r>
              <w:rPr>
                <w:rFonts w:eastAsia="Times New Roman"/>
                <w:lang w:val="en-US" w:eastAsia="pl-PL"/>
              </w:rPr>
              <w:t>N7.</w:t>
            </w:r>
            <w:r w:rsidRPr="005A08DF">
              <w:rPr>
                <w:rFonts w:eastAsia="Times New Roman"/>
                <w:lang w:val="en-US" w:eastAsia="pl-PL"/>
              </w:rPr>
              <w:t xml:space="preserve"> Group consultations</w:t>
            </w:r>
          </w:p>
          <w:p w:rsidR="00B7231A" w:rsidRPr="005A08DF" w:rsidRDefault="00B7231A" w:rsidP="00B7231A">
            <w:pPr>
              <w:spacing w:after="0" w:line="240" w:lineRule="auto"/>
              <w:rPr>
                <w:rFonts w:eastAsia="Times New Roman"/>
                <w:lang w:val="en-US" w:eastAsia="pl-PL"/>
              </w:rPr>
            </w:pPr>
            <w:r>
              <w:rPr>
                <w:rFonts w:eastAsia="Times New Roman"/>
                <w:lang w:val="en-US" w:eastAsia="pl-PL"/>
              </w:rPr>
              <w:t>N8.</w:t>
            </w:r>
            <w:r w:rsidRPr="005A08DF">
              <w:rPr>
                <w:rFonts w:eastAsia="Times New Roman"/>
                <w:lang w:val="en-US" w:eastAsia="pl-PL"/>
              </w:rPr>
              <w:t xml:space="preserve"> Individual adjustments</w:t>
            </w:r>
          </w:p>
          <w:p w:rsidR="00B7231A" w:rsidRPr="005A08DF" w:rsidRDefault="00B7231A" w:rsidP="00B7231A">
            <w:pPr>
              <w:spacing w:after="0" w:line="240" w:lineRule="auto"/>
              <w:rPr>
                <w:rFonts w:eastAsia="Times New Roman"/>
                <w:lang w:val="en-US" w:eastAsia="pl-PL"/>
              </w:rPr>
            </w:pPr>
            <w:r>
              <w:rPr>
                <w:rFonts w:eastAsia="Times New Roman"/>
                <w:lang w:val="en-US" w:eastAsia="pl-PL"/>
              </w:rPr>
              <w:t>N9.</w:t>
            </w:r>
            <w:r w:rsidRPr="005A08DF">
              <w:rPr>
                <w:rFonts w:eastAsia="Times New Roman"/>
                <w:lang w:val="en-US" w:eastAsia="pl-PL"/>
              </w:rPr>
              <w:t xml:space="preserve"> Cloistered tasks on a given topic</w:t>
            </w:r>
          </w:p>
          <w:p w:rsidR="00551CD3" w:rsidRPr="00B7231A" w:rsidRDefault="00B7231A" w:rsidP="00B7231A">
            <w:pPr>
              <w:spacing w:after="0" w:line="240" w:lineRule="auto"/>
              <w:rPr>
                <w:rFonts w:eastAsia="Times New Roman"/>
                <w:lang w:val="en-US" w:eastAsia="pl-PL"/>
              </w:rPr>
            </w:pPr>
            <w:r w:rsidRPr="005A08DF">
              <w:rPr>
                <w:rFonts w:eastAsia="Times New Roman"/>
                <w:lang w:val="en-US" w:eastAsia="pl-PL"/>
              </w:rPr>
              <w:t>N10</w:t>
            </w:r>
            <w:r>
              <w:rPr>
                <w:rFonts w:eastAsia="Times New Roman"/>
                <w:lang w:val="en-US" w:eastAsia="pl-PL"/>
              </w:rPr>
              <w:t>.</w:t>
            </w:r>
            <w:r w:rsidRPr="005A08DF">
              <w:rPr>
                <w:rFonts w:eastAsia="Times New Roman"/>
                <w:lang w:val="en-US" w:eastAsia="pl-PL"/>
              </w:rPr>
              <w:t xml:space="preserve"> Presentation of own works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2394"/>
        <w:gridCol w:w="2028"/>
        <w:gridCol w:w="4863"/>
      </w:tblGrid>
      <w:tr w:rsidR="00551CD3" w:rsidRPr="003D6437" w:rsidTr="00B7231A">
        <w:tc>
          <w:tcPr>
            <w:tcW w:w="243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062"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47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B7231A" w:rsidRPr="00B7231A" w:rsidTr="00F41822">
        <w:tc>
          <w:tcPr>
            <w:tcW w:w="0" w:type="auto"/>
            <w:tcBorders>
              <w:top w:val="single" w:sz="8" w:space="0" w:color="000000"/>
              <w:left w:val="single" w:sz="8" w:space="0" w:color="000000"/>
              <w:bottom w:val="single" w:sz="8" w:space="0" w:color="000000"/>
              <w:right w:val="single" w:sz="8" w:space="0" w:color="000000"/>
            </w:tcBorders>
            <w:hideMark/>
          </w:tcPr>
          <w:p w:rsidR="00B7231A" w:rsidRPr="00551CD3" w:rsidRDefault="00B7231A" w:rsidP="00B7231A">
            <w:pPr>
              <w:spacing w:after="0" w:line="240" w:lineRule="auto"/>
              <w:rPr>
                <w:rFonts w:eastAsia="Times New Roman"/>
                <w:lang w:eastAsia="pl-PL"/>
              </w:rPr>
            </w:pPr>
            <w:r w:rsidRPr="00551CD3">
              <w:rPr>
                <w:rFonts w:eastAsia="Times New Roman"/>
                <w:lang w:eastAsia="pl-PL"/>
              </w:rPr>
              <w:t>F1</w:t>
            </w:r>
          </w:p>
        </w:tc>
        <w:tc>
          <w:tcPr>
            <w:tcW w:w="0" w:type="auto"/>
            <w:vMerge w:val="restart"/>
            <w:tcBorders>
              <w:top w:val="single" w:sz="8" w:space="0" w:color="000000"/>
              <w:left w:val="single" w:sz="8" w:space="0" w:color="000000"/>
              <w:right w:val="single" w:sz="8" w:space="0" w:color="000000"/>
            </w:tcBorders>
            <w:hideMark/>
          </w:tcPr>
          <w:p w:rsidR="00B7231A" w:rsidRPr="00AE5D36" w:rsidRDefault="00B7231A" w:rsidP="00B7231A">
            <w:pPr>
              <w:spacing w:after="0"/>
              <w:jc w:val="center"/>
              <w:rPr>
                <w:sz w:val="22"/>
                <w:szCs w:val="22"/>
              </w:rPr>
            </w:pPr>
            <w:r>
              <w:rPr>
                <w:bCs/>
                <w:sz w:val="22"/>
                <w:szCs w:val="22"/>
              </w:rPr>
              <w:t>PEU_</w:t>
            </w:r>
            <w:r w:rsidRPr="00AE5D36">
              <w:rPr>
                <w:bCs/>
                <w:sz w:val="22"/>
                <w:szCs w:val="22"/>
              </w:rPr>
              <w:t>W0</w:t>
            </w:r>
            <w:r>
              <w:rPr>
                <w:bCs/>
                <w:sz w:val="22"/>
                <w:szCs w:val="22"/>
              </w:rPr>
              <w:t>1</w:t>
            </w:r>
          </w:p>
          <w:p w:rsidR="00B7231A" w:rsidRPr="00AE5D36" w:rsidRDefault="00B7231A" w:rsidP="00B7231A">
            <w:pPr>
              <w:spacing w:after="0"/>
              <w:jc w:val="center"/>
              <w:rPr>
                <w:sz w:val="22"/>
                <w:szCs w:val="22"/>
              </w:rPr>
            </w:pPr>
            <w:r>
              <w:rPr>
                <w:bCs/>
                <w:sz w:val="22"/>
                <w:szCs w:val="22"/>
              </w:rPr>
              <w:lastRenderedPageBreak/>
              <w:t>PEU</w:t>
            </w:r>
            <w:r w:rsidRPr="00AE5D36">
              <w:rPr>
                <w:bCs/>
                <w:sz w:val="22"/>
                <w:szCs w:val="22"/>
              </w:rPr>
              <w:t>_W0</w:t>
            </w:r>
            <w:r>
              <w:rPr>
                <w:bCs/>
                <w:sz w:val="22"/>
                <w:szCs w:val="22"/>
              </w:rPr>
              <w:t>2</w:t>
            </w:r>
          </w:p>
          <w:p w:rsidR="00B7231A" w:rsidRDefault="00B7231A" w:rsidP="00B7231A">
            <w:pPr>
              <w:spacing w:after="0"/>
              <w:jc w:val="center"/>
              <w:rPr>
                <w:bCs/>
                <w:sz w:val="22"/>
                <w:szCs w:val="22"/>
              </w:rPr>
            </w:pPr>
            <w:r>
              <w:rPr>
                <w:bCs/>
                <w:sz w:val="22"/>
                <w:szCs w:val="22"/>
              </w:rPr>
              <w:t>PEU</w:t>
            </w:r>
            <w:r w:rsidRPr="00AE5D36">
              <w:rPr>
                <w:bCs/>
                <w:sz w:val="22"/>
                <w:szCs w:val="22"/>
              </w:rPr>
              <w:t>_W</w:t>
            </w:r>
            <w:r>
              <w:rPr>
                <w:bCs/>
                <w:sz w:val="22"/>
                <w:szCs w:val="22"/>
              </w:rPr>
              <w:t>03</w:t>
            </w:r>
          </w:p>
          <w:p w:rsidR="00B7231A" w:rsidRPr="00AE5D36" w:rsidRDefault="00B7231A" w:rsidP="00B7231A">
            <w:pPr>
              <w:spacing w:after="0"/>
              <w:jc w:val="center"/>
              <w:rPr>
                <w:sz w:val="22"/>
                <w:szCs w:val="22"/>
              </w:rPr>
            </w:pPr>
            <w:r>
              <w:rPr>
                <w:bCs/>
                <w:sz w:val="22"/>
                <w:szCs w:val="22"/>
              </w:rPr>
              <w:t>PEU</w:t>
            </w:r>
            <w:r w:rsidRPr="00AE5D36">
              <w:rPr>
                <w:bCs/>
                <w:sz w:val="22"/>
                <w:szCs w:val="22"/>
              </w:rPr>
              <w:t>_U01</w:t>
            </w:r>
          </w:p>
          <w:p w:rsidR="00B7231A" w:rsidRPr="00AE5D36" w:rsidRDefault="00B7231A" w:rsidP="00B7231A">
            <w:pPr>
              <w:spacing w:after="0"/>
              <w:jc w:val="center"/>
              <w:rPr>
                <w:sz w:val="22"/>
                <w:szCs w:val="22"/>
              </w:rPr>
            </w:pPr>
            <w:r>
              <w:rPr>
                <w:bCs/>
                <w:sz w:val="22"/>
                <w:szCs w:val="22"/>
              </w:rPr>
              <w:t>PEU</w:t>
            </w:r>
            <w:r w:rsidRPr="00AE5D36">
              <w:rPr>
                <w:bCs/>
                <w:sz w:val="22"/>
                <w:szCs w:val="22"/>
              </w:rPr>
              <w:t>_U0</w:t>
            </w:r>
            <w:r>
              <w:rPr>
                <w:bCs/>
                <w:sz w:val="22"/>
                <w:szCs w:val="22"/>
              </w:rPr>
              <w:t>2</w:t>
            </w:r>
          </w:p>
          <w:p w:rsidR="00B7231A" w:rsidRPr="00AE5D36" w:rsidRDefault="00B7231A" w:rsidP="00B7231A">
            <w:pPr>
              <w:spacing w:after="0"/>
              <w:jc w:val="center"/>
              <w:rPr>
                <w:sz w:val="22"/>
                <w:szCs w:val="22"/>
              </w:rPr>
            </w:pPr>
            <w:r>
              <w:rPr>
                <w:bCs/>
                <w:sz w:val="22"/>
                <w:szCs w:val="22"/>
              </w:rPr>
              <w:t>PEU</w:t>
            </w:r>
            <w:r w:rsidRPr="00AE5D36">
              <w:rPr>
                <w:bCs/>
                <w:sz w:val="22"/>
                <w:szCs w:val="22"/>
              </w:rPr>
              <w:t>_U0</w:t>
            </w:r>
            <w:r>
              <w:rPr>
                <w:bCs/>
                <w:sz w:val="22"/>
                <w:szCs w:val="22"/>
              </w:rPr>
              <w:t>3</w:t>
            </w:r>
          </w:p>
          <w:p w:rsidR="00B7231A" w:rsidRDefault="00B7231A" w:rsidP="00B7231A">
            <w:pPr>
              <w:spacing w:after="0"/>
              <w:jc w:val="center"/>
              <w:rPr>
                <w:bCs/>
                <w:sz w:val="22"/>
                <w:szCs w:val="22"/>
              </w:rPr>
            </w:pPr>
            <w:r>
              <w:rPr>
                <w:bCs/>
                <w:sz w:val="22"/>
                <w:szCs w:val="22"/>
              </w:rPr>
              <w:t>PEU</w:t>
            </w:r>
            <w:r w:rsidRPr="00AE5D36">
              <w:rPr>
                <w:bCs/>
                <w:sz w:val="22"/>
                <w:szCs w:val="22"/>
              </w:rPr>
              <w:t>_U</w:t>
            </w:r>
            <w:r>
              <w:rPr>
                <w:bCs/>
                <w:sz w:val="22"/>
                <w:szCs w:val="22"/>
              </w:rPr>
              <w:t>04</w:t>
            </w:r>
          </w:p>
          <w:p w:rsidR="00B7231A" w:rsidRDefault="00B7231A" w:rsidP="00B7231A">
            <w:pPr>
              <w:spacing w:after="0"/>
              <w:jc w:val="center"/>
              <w:rPr>
                <w:bCs/>
                <w:sz w:val="22"/>
                <w:szCs w:val="22"/>
              </w:rPr>
            </w:pPr>
            <w:r>
              <w:rPr>
                <w:bCs/>
                <w:sz w:val="22"/>
                <w:szCs w:val="22"/>
              </w:rPr>
              <w:t>PEU</w:t>
            </w:r>
            <w:r w:rsidRPr="00AE5D36">
              <w:rPr>
                <w:bCs/>
                <w:sz w:val="22"/>
                <w:szCs w:val="22"/>
              </w:rPr>
              <w:t>_U</w:t>
            </w:r>
            <w:r>
              <w:rPr>
                <w:bCs/>
                <w:sz w:val="22"/>
                <w:szCs w:val="22"/>
              </w:rPr>
              <w:t>05</w:t>
            </w:r>
          </w:p>
          <w:p w:rsidR="00B7231A" w:rsidRDefault="00B7231A" w:rsidP="00B7231A">
            <w:pPr>
              <w:spacing w:after="0"/>
              <w:jc w:val="center"/>
              <w:rPr>
                <w:bCs/>
                <w:sz w:val="22"/>
                <w:szCs w:val="22"/>
              </w:rPr>
            </w:pPr>
            <w:r>
              <w:rPr>
                <w:bCs/>
                <w:sz w:val="22"/>
                <w:szCs w:val="22"/>
              </w:rPr>
              <w:t>PEU</w:t>
            </w:r>
            <w:r w:rsidRPr="00AE5D36">
              <w:rPr>
                <w:bCs/>
                <w:sz w:val="22"/>
                <w:szCs w:val="22"/>
              </w:rPr>
              <w:t>_K01</w:t>
            </w:r>
          </w:p>
          <w:p w:rsidR="00B7231A" w:rsidRPr="00551CD3" w:rsidRDefault="00B7231A" w:rsidP="00B7231A">
            <w:pPr>
              <w:spacing w:after="0"/>
              <w:jc w:val="center"/>
              <w:rPr>
                <w:rFonts w:eastAsia="Times New Roman"/>
                <w:lang w:eastAsia="pl-PL"/>
              </w:rPr>
            </w:pPr>
            <w:r>
              <w:rPr>
                <w:bCs/>
                <w:sz w:val="22"/>
                <w:szCs w:val="22"/>
              </w:rPr>
              <w:t>PEU</w:t>
            </w:r>
            <w:r w:rsidRPr="00AE5D36">
              <w:rPr>
                <w:bCs/>
                <w:sz w:val="22"/>
                <w:szCs w:val="22"/>
              </w:rPr>
              <w:t>_K0</w:t>
            </w:r>
            <w:r>
              <w:rPr>
                <w:bCs/>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B7231A" w:rsidRPr="005A08DF" w:rsidRDefault="00B7231A" w:rsidP="00B7231A">
            <w:pPr>
              <w:spacing w:after="0"/>
              <w:rPr>
                <w:lang w:val="en-US"/>
              </w:rPr>
            </w:pPr>
            <w:r w:rsidRPr="005A08DF">
              <w:rPr>
                <w:lang w:val="en-US"/>
              </w:rPr>
              <w:lastRenderedPageBreak/>
              <w:t>Evaluation of the first stage of work</w:t>
            </w:r>
          </w:p>
        </w:tc>
      </w:tr>
      <w:tr w:rsidR="00B7231A" w:rsidRPr="00B7231A" w:rsidTr="00F41822">
        <w:tc>
          <w:tcPr>
            <w:tcW w:w="0" w:type="auto"/>
            <w:tcBorders>
              <w:top w:val="single" w:sz="8" w:space="0" w:color="000000"/>
              <w:left w:val="single" w:sz="8" w:space="0" w:color="000000"/>
              <w:bottom w:val="single" w:sz="8" w:space="0" w:color="000000"/>
              <w:right w:val="single" w:sz="8" w:space="0" w:color="000000"/>
            </w:tcBorders>
            <w:hideMark/>
          </w:tcPr>
          <w:p w:rsidR="00B7231A" w:rsidRPr="00551CD3" w:rsidRDefault="00B7231A" w:rsidP="00B7231A">
            <w:pPr>
              <w:spacing w:after="0" w:line="240" w:lineRule="auto"/>
              <w:rPr>
                <w:rFonts w:eastAsia="Times New Roman"/>
                <w:lang w:eastAsia="pl-PL"/>
              </w:rPr>
            </w:pPr>
            <w:r w:rsidRPr="00551CD3">
              <w:rPr>
                <w:rFonts w:eastAsia="Times New Roman"/>
                <w:lang w:eastAsia="pl-PL"/>
              </w:rPr>
              <w:lastRenderedPageBreak/>
              <w:t>F2</w:t>
            </w:r>
          </w:p>
        </w:tc>
        <w:tc>
          <w:tcPr>
            <w:tcW w:w="0" w:type="auto"/>
            <w:vMerge/>
            <w:tcBorders>
              <w:left w:val="single" w:sz="8" w:space="0" w:color="000000"/>
              <w:right w:val="single" w:sz="8" w:space="0" w:color="000000"/>
            </w:tcBorders>
            <w:hideMark/>
          </w:tcPr>
          <w:p w:rsidR="00B7231A" w:rsidRPr="00551CD3" w:rsidRDefault="00B7231A" w:rsidP="00B7231A">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B7231A" w:rsidRPr="005A08DF" w:rsidRDefault="00B7231A" w:rsidP="00B7231A">
            <w:pPr>
              <w:spacing w:after="0"/>
              <w:rPr>
                <w:lang w:val="en-US"/>
              </w:rPr>
            </w:pPr>
            <w:r w:rsidRPr="005A08DF">
              <w:rPr>
                <w:lang w:val="en-US"/>
              </w:rPr>
              <w:t>Evaluation the second stage of work</w:t>
            </w:r>
          </w:p>
        </w:tc>
      </w:tr>
      <w:tr w:rsidR="00B7231A" w:rsidRPr="00B7231A" w:rsidTr="00F41822">
        <w:tc>
          <w:tcPr>
            <w:tcW w:w="0" w:type="auto"/>
            <w:tcBorders>
              <w:top w:val="single" w:sz="8" w:space="0" w:color="000000"/>
              <w:left w:val="single" w:sz="8" w:space="0" w:color="000000"/>
              <w:bottom w:val="single" w:sz="8" w:space="0" w:color="000000"/>
              <w:right w:val="single" w:sz="8" w:space="0" w:color="000000"/>
            </w:tcBorders>
            <w:hideMark/>
          </w:tcPr>
          <w:p w:rsidR="00B7231A" w:rsidRPr="00551CD3" w:rsidRDefault="00B7231A" w:rsidP="00B7231A">
            <w:pPr>
              <w:spacing w:after="0" w:line="240" w:lineRule="auto"/>
              <w:rPr>
                <w:rFonts w:eastAsia="Times New Roman"/>
                <w:lang w:eastAsia="pl-PL"/>
              </w:rPr>
            </w:pPr>
            <w:r w:rsidRPr="00551CD3">
              <w:rPr>
                <w:rFonts w:eastAsia="Times New Roman"/>
                <w:lang w:eastAsia="pl-PL"/>
              </w:rPr>
              <w:lastRenderedPageBreak/>
              <w:t>F3</w:t>
            </w:r>
          </w:p>
        </w:tc>
        <w:tc>
          <w:tcPr>
            <w:tcW w:w="0" w:type="auto"/>
            <w:vMerge/>
            <w:tcBorders>
              <w:left w:val="single" w:sz="8" w:space="0" w:color="000000"/>
              <w:bottom w:val="single" w:sz="8" w:space="0" w:color="000000"/>
              <w:right w:val="single" w:sz="8" w:space="0" w:color="000000"/>
            </w:tcBorders>
            <w:hideMark/>
          </w:tcPr>
          <w:p w:rsidR="00B7231A" w:rsidRPr="00551CD3" w:rsidRDefault="00B7231A" w:rsidP="00B7231A">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B7231A" w:rsidRPr="005A08DF" w:rsidRDefault="00B7231A" w:rsidP="00B7231A">
            <w:pPr>
              <w:spacing w:after="0"/>
              <w:rPr>
                <w:lang w:val="en-US"/>
              </w:rPr>
            </w:pPr>
            <w:r w:rsidRPr="006E6496">
              <w:rPr>
                <w:lang/>
              </w:rPr>
              <w:t>Project submission and final evaluation of the work</w:t>
            </w:r>
          </w:p>
        </w:tc>
      </w:tr>
      <w:tr w:rsidR="00B7231A"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B7231A" w:rsidRPr="00551CD3" w:rsidRDefault="00B7231A" w:rsidP="00B7231A">
            <w:pPr>
              <w:spacing w:after="0" w:line="240" w:lineRule="auto"/>
              <w:rPr>
                <w:rFonts w:eastAsia="Times New Roman"/>
                <w:lang w:eastAsia="pl-PL"/>
              </w:rPr>
            </w:pPr>
            <w:r>
              <w:rPr>
                <w:rFonts w:eastAsia="Times New Roman"/>
                <w:lang w:eastAsia="pl-PL"/>
              </w:rPr>
              <w:t xml:space="preserve">P </w:t>
            </w:r>
            <w:r w:rsidRPr="00AE5D36">
              <w:rPr>
                <w:sz w:val="22"/>
                <w:szCs w:val="22"/>
              </w:rPr>
              <w:t xml:space="preserve">= </w:t>
            </w:r>
            <w:r w:rsidRPr="00B7231A">
              <w:t>0.25 F1 + 0.25 F2 +0.5 F3</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B7231A" w:rsidRPr="00263E0E" w:rsidRDefault="00B7231A" w:rsidP="00B7231A">
            <w:pPr>
              <w:numPr>
                <w:ilvl w:val="0"/>
                <w:numId w:val="1"/>
              </w:numPr>
              <w:tabs>
                <w:tab w:val="clear" w:pos="720"/>
                <w:tab w:val="num" w:pos="577"/>
              </w:tabs>
              <w:suppressAutoHyphens/>
              <w:spacing w:after="0" w:line="240" w:lineRule="auto"/>
              <w:ind w:left="577" w:hanging="567"/>
              <w:rPr>
                <w:szCs w:val="18"/>
                <w:lang w:val="en-US"/>
              </w:rPr>
            </w:pPr>
            <w:r w:rsidRPr="009536DD">
              <w:rPr>
                <w:szCs w:val="18"/>
                <w:lang w:val="en-US"/>
              </w:rPr>
              <w:t xml:space="preserve">Mal, </w:t>
            </w:r>
            <w:proofErr w:type="spellStart"/>
            <w:r w:rsidRPr="009536DD">
              <w:rPr>
                <w:szCs w:val="18"/>
                <w:lang w:val="en-US"/>
              </w:rPr>
              <w:t>Suraj</w:t>
            </w:r>
            <w:proofErr w:type="spellEnd"/>
            <w:r w:rsidRPr="009536DD">
              <w:rPr>
                <w:szCs w:val="18"/>
                <w:lang w:val="en-US"/>
              </w:rPr>
              <w:t xml:space="preserve"> ; Singh, R.B. ; </w:t>
            </w:r>
            <w:proofErr w:type="spellStart"/>
            <w:r w:rsidRPr="009536DD">
              <w:rPr>
                <w:szCs w:val="18"/>
                <w:lang w:val="en-US"/>
              </w:rPr>
              <w:t>Huggel</w:t>
            </w:r>
            <w:proofErr w:type="spellEnd"/>
            <w:r w:rsidRPr="009536DD">
              <w:rPr>
                <w:szCs w:val="18"/>
                <w:lang w:val="en-US"/>
              </w:rPr>
              <w:t>, C.,  Climate Change, Extreme Events and Disaster Risk Reduction: Towards Sustainable Development Goals,</w:t>
            </w:r>
            <w:r w:rsidRPr="009536DD">
              <w:rPr>
                <w:lang w:val="en-US"/>
              </w:rPr>
              <w:t xml:space="preserve"> </w:t>
            </w:r>
            <w:r w:rsidRPr="009536DD">
              <w:rPr>
                <w:szCs w:val="18"/>
                <w:lang w:val="en-US"/>
              </w:rPr>
              <w:t>Springer International Publishing, Cham, 2018.</w:t>
            </w:r>
          </w:p>
          <w:p w:rsidR="00B7231A" w:rsidRPr="00263E0E" w:rsidRDefault="00B7231A" w:rsidP="00B7231A">
            <w:pPr>
              <w:numPr>
                <w:ilvl w:val="0"/>
                <w:numId w:val="1"/>
              </w:numPr>
              <w:tabs>
                <w:tab w:val="clear" w:pos="720"/>
                <w:tab w:val="num" w:pos="577"/>
              </w:tabs>
              <w:suppressAutoHyphens/>
              <w:spacing w:after="0" w:line="240" w:lineRule="auto"/>
              <w:ind w:left="577" w:hanging="567"/>
              <w:rPr>
                <w:szCs w:val="18"/>
              </w:rPr>
            </w:pPr>
            <w:proofErr w:type="spellStart"/>
            <w:r w:rsidRPr="00715C13">
              <w:rPr>
                <w:szCs w:val="18"/>
              </w:rPr>
              <w:t>Cowie</w:t>
            </w:r>
            <w:proofErr w:type="spellEnd"/>
            <w:r w:rsidRPr="00715C13">
              <w:rPr>
                <w:szCs w:val="18"/>
              </w:rPr>
              <w:t xml:space="preserve"> </w:t>
            </w:r>
            <w:r>
              <w:rPr>
                <w:szCs w:val="18"/>
              </w:rPr>
              <w:t xml:space="preserve">J., </w:t>
            </w:r>
            <w:r w:rsidRPr="00FE7D10">
              <w:rPr>
                <w:szCs w:val="18"/>
              </w:rPr>
              <w:t>Zmiany klimatyczne : przyczyny, przebieg i skutki dla człowieka</w:t>
            </w:r>
            <w:r>
              <w:rPr>
                <w:szCs w:val="18"/>
              </w:rPr>
              <w:t>,</w:t>
            </w:r>
            <w:r>
              <w:t xml:space="preserve"> </w:t>
            </w:r>
            <w:r w:rsidRPr="00715C13">
              <w:rPr>
                <w:szCs w:val="18"/>
              </w:rPr>
              <w:t>Wydawnictwa Uniwersytetu Warszawskiego</w:t>
            </w:r>
            <w:r>
              <w:rPr>
                <w:szCs w:val="18"/>
              </w:rPr>
              <w:t>,</w:t>
            </w:r>
            <w:r>
              <w:t xml:space="preserve"> </w:t>
            </w:r>
            <w:r>
              <w:rPr>
                <w:szCs w:val="18"/>
              </w:rPr>
              <w:t xml:space="preserve">Warszawa, </w:t>
            </w:r>
            <w:r w:rsidRPr="00715C13">
              <w:rPr>
                <w:szCs w:val="18"/>
              </w:rPr>
              <w:t>2009</w:t>
            </w:r>
            <w:r>
              <w:rPr>
                <w:szCs w:val="18"/>
              </w:rPr>
              <w:t>.</w:t>
            </w:r>
          </w:p>
          <w:p w:rsidR="00B7231A" w:rsidRPr="00263E0E" w:rsidRDefault="00B7231A" w:rsidP="00B7231A">
            <w:pPr>
              <w:numPr>
                <w:ilvl w:val="0"/>
                <w:numId w:val="1"/>
              </w:numPr>
              <w:tabs>
                <w:tab w:val="clear" w:pos="720"/>
                <w:tab w:val="num" w:pos="577"/>
              </w:tabs>
              <w:suppressAutoHyphens/>
              <w:spacing w:after="0" w:line="240" w:lineRule="auto"/>
              <w:ind w:left="577" w:hanging="567"/>
              <w:rPr>
                <w:szCs w:val="18"/>
              </w:rPr>
            </w:pPr>
            <w:proofErr w:type="spellStart"/>
            <w:r w:rsidRPr="00715C13">
              <w:rPr>
                <w:szCs w:val="18"/>
              </w:rPr>
              <w:t>European</w:t>
            </w:r>
            <w:proofErr w:type="spellEnd"/>
            <w:r w:rsidRPr="00715C13">
              <w:rPr>
                <w:szCs w:val="18"/>
              </w:rPr>
              <w:t xml:space="preserve"> Environment </w:t>
            </w:r>
            <w:proofErr w:type="spellStart"/>
            <w:r w:rsidRPr="00715C13">
              <w:rPr>
                <w:szCs w:val="18"/>
              </w:rPr>
              <w:t>Agency</w:t>
            </w:r>
            <w:proofErr w:type="spellEnd"/>
            <w:r>
              <w:rPr>
                <w:szCs w:val="18"/>
              </w:rPr>
              <w:t xml:space="preserve">, </w:t>
            </w:r>
            <w:r w:rsidRPr="00715C13">
              <w:rPr>
                <w:szCs w:val="18"/>
              </w:rPr>
              <w:t>Wrażliwość Europy na zmiany klimatyczne i możliwości przystosowania się do tych zmian</w:t>
            </w:r>
            <w:r>
              <w:rPr>
                <w:szCs w:val="18"/>
              </w:rPr>
              <w:t>,</w:t>
            </w:r>
            <w:r>
              <w:t xml:space="preserve"> </w:t>
            </w:r>
            <w:proofErr w:type="spellStart"/>
            <w:r w:rsidRPr="00715C13">
              <w:rPr>
                <w:szCs w:val="18"/>
              </w:rPr>
              <w:t>Luxembourg</w:t>
            </w:r>
            <w:proofErr w:type="spellEnd"/>
            <w:r w:rsidRPr="00715C13">
              <w:rPr>
                <w:szCs w:val="18"/>
              </w:rPr>
              <w:t xml:space="preserve"> : </w:t>
            </w:r>
            <w:proofErr w:type="spellStart"/>
            <w:r w:rsidRPr="00715C13">
              <w:rPr>
                <w:szCs w:val="18"/>
              </w:rPr>
              <w:t>Publications</w:t>
            </w:r>
            <w:proofErr w:type="spellEnd"/>
            <w:r w:rsidRPr="00715C13">
              <w:rPr>
                <w:szCs w:val="18"/>
              </w:rPr>
              <w:t xml:space="preserve"> Office</w:t>
            </w:r>
            <w:r>
              <w:rPr>
                <w:szCs w:val="18"/>
              </w:rPr>
              <w:t>, 2005.</w:t>
            </w:r>
          </w:p>
          <w:p w:rsidR="00B7231A" w:rsidRPr="00263E0E" w:rsidRDefault="00B7231A" w:rsidP="00B7231A">
            <w:pPr>
              <w:numPr>
                <w:ilvl w:val="0"/>
                <w:numId w:val="1"/>
              </w:numPr>
              <w:tabs>
                <w:tab w:val="clear" w:pos="720"/>
                <w:tab w:val="num" w:pos="577"/>
              </w:tabs>
              <w:suppressAutoHyphens/>
              <w:spacing w:after="0" w:line="240" w:lineRule="auto"/>
              <w:ind w:left="577" w:hanging="567"/>
              <w:rPr>
                <w:szCs w:val="18"/>
                <w:lang w:val="en-US"/>
              </w:rPr>
            </w:pPr>
            <w:r w:rsidRPr="009536DD">
              <w:rPr>
                <w:szCs w:val="18"/>
                <w:lang w:val="en-US"/>
              </w:rPr>
              <w:t xml:space="preserve">Ahern J. 2007. Green infrastructure for cities: The spatial dimension. Cities of the Future: Towards Integrated Sustainable Water and Landscape Management. </w:t>
            </w:r>
          </w:p>
          <w:p w:rsidR="00B7231A" w:rsidRDefault="00B7231A" w:rsidP="00B7231A">
            <w:pPr>
              <w:numPr>
                <w:ilvl w:val="0"/>
                <w:numId w:val="1"/>
              </w:numPr>
              <w:tabs>
                <w:tab w:val="clear" w:pos="720"/>
                <w:tab w:val="num" w:pos="577"/>
              </w:tabs>
              <w:suppressAutoHyphens/>
              <w:spacing w:after="0" w:line="240" w:lineRule="auto"/>
              <w:ind w:left="577" w:hanging="567"/>
              <w:rPr>
                <w:szCs w:val="18"/>
              </w:rPr>
            </w:pPr>
            <w:r w:rsidRPr="00FE7D10">
              <w:rPr>
                <w:szCs w:val="18"/>
              </w:rPr>
              <w:t>Ministerstwo infrastruktury i budownictwa, Adaptacja do zmian klimatu a planowanie przestrzenne, listopad 2016</w:t>
            </w:r>
            <w:r>
              <w:rPr>
                <w:szCs w:val="18"/>
              </w:rPr>
              <w:t>.</w:t>
            </w:r>
          </w:p>
          <w:p w:rsidR="00B7231A" w:rsidRDefault="00B7231A" w:rsidP="00B7231A">
            <w:pPr>
              <w:numPr>
                <w:ilvl w:val="0"/>
                <w:numId w:val="1"/>
              </w:numPr>
              <w:tabs>
                <w:tab w:val="clear" w:pos="720"/>
                <w:tab w:val="num" w:pos="577"/>
              </w:tabs>
              <w:suppressAutoHyphens/>
              <w:spacing w:after="0" w:line="240" w:lineRule="auto"/>
              <w:ind w:left="577" w:hanging="567"/>
              <w:rPr>
                <w:szCs w:val="18"/>
              </w:rPr>
            </w:pPr>
            <w:r>
              <w:rPr>
                <w:szCs w:val="18"/>
              </w:rPr>
              <w:t>Kozłowska E.,</w:t>
            </w:r>
            <w:r w:rsidRPr="00FE7D10">
              <w:rPr>
                <w:szCs w:val="18"/>
              </w:rPr>
              <w:t xml:space="preserve"> Współczesne problemy architektury krajobrazu. Proekologiczne gospodarowanie wodą opadową w aspekcie architektury krajobrazu. Wydawnictwo Uniwersytetu Przyrodniczego we Wrocławiu</w:t>
            </w:r>
            <w:r>
              <w:rPr>
                <w:szCs w:val="18"/>
              </w:rPr>
              <w:t xml:space="preserve">, </w:t>
            </w:r>
            <w:r w:rsidRPr="00FE7D10">
              <w:rPr>
                <w:szCs w:val="18"/>
              </w:rPr>
              <w:t>Wrocław, 2008</w:t>
            </w:r>
          </w:p>
          <w:p w:rsidR="00B7231A" w:rsidRDefault="00B7231A" w:rsidP="00B7231A">
            <w:pPr>
              <w:numPr>
                <w:ilvl w:val="0"/>
                <w:numId w:val="1"/>
              </w:numPr>
              <w:tabs>
                <w:tab w:val="clear" w:pos="720"/>
                <w:tab w:val="num" w:pos="577"/>
              </w:tabs>
              <w:suppressAutoHyphens/>
              <w:spacing w:after="0" w:line="240" w:lineRule="auto"/>
              <w:ind w:left="577" w:hanging="567"/>
              <w:rPr>
                <w:szCs w:val="18"/>
              </w:rPr>
            </w:pPr>
            <w:r w:rsidRPr="00FB053A">
              <w:rPr>
                <w:szCs w:val="18"/>
              </w:rPr>
              <w:t>Ociepa-Kubicka A. 2014. Rola planowania przestrzennego w zarządzaniu ochroną</w:t>
            </w:r>
            <w:r>
              <w:rPr>
                <w:szCs w:val="18"/>
              </w:rPr>
              <w:t xml:space="preserve"> </w:t>
            </w:r>
            <w:r w:rsidRPr="00FB053A">
              <w:rPr>
                <w:szCs w:val="18"/>
              </w:rPr>
              <w:t xml:space="preserve">środowiska. Engineering and </w:t>
            </w:r>
            <w:proofErr w:type="spellStart"/>
            <w:r w:rsidRPr="00FB053A">
              <w:rPr>
                <w:szCs w:val="18"/>
              </w:rPr>
              <w:t>Protection</w:t>
            </w:r>
            <w:proofErr w:type="spellEnd"/>
            <w:r w:rsidRPr="00FB053A">
              <w:rPr>
                <w:szCs w:val="18"/>
              </w:rPr>
              <w:t xml:space="preserve"> of Environment, 17, 135-156.</w:t>
            </w:r>
          </w:p>
          <w:p w:rsidR="00B7231A" w:rsidRPr="00B7231A" w:rsidRDefault="00B7231A" w:rsidP="007D5DA4">
            <w:pPr>
              <w:numPr>
                <w:ilvl w:val="0"/>
                <w:numId w:val="1"/>
              </w:numPr>
              <w:tabs>
                <w:tab w:val="clear" w:pos="720"/>
                <w:tab w:val="num" w:pos="577"/>
              </w:tabs>
              <w:suppressAutoHyphens/>
              <w:spacing w:after="60" w:line="240" w:lineRule="auto"/>
              <w:ind w:left="577" w:hanging="567"/>
              <w:rPr>
                <w:szCs w:val="18"/>
              </w:rPr>
            </w:pPr>
            <w:proofErr w:type="spellStart"/>
            <w:r w:rsidRPr="00B7231A">
              <w:rPr>
                <w:szCs w:val="18"/>
              </w:rPr>
              <w:t>Puzdrakiewicz</w:t>
            </w:r>
            <w:proofErr w:type="spellEnd"/>
            <w:r w:rsidRPr="00B7231A">
              <w:rPr>
                <w:szCs w:val="18"/>
              </w:rPr>
              <w:t xml:space="preserve"> K., Zielona infrastruktura jako wielozadaniowe narzędzie zrównoważonego rozwoju, 2017</w:t>
            </w:r>
          </w:p>
          <w:p w:rsidR="00B7231A" w:rsidRDefault="00B7231A" w:rsidP="00B7231A">
            <w:pPr>
              <w:spacing w:after="60" w:line="240" w:lineRule="auto"/>
              <w:rPr>
                <w:szCs w:val="18"/>
              </w:rPr>
            </w:pPr>
          </w:p>
          <w:p w:rsidR="00551CD3" w:rsidRPr="00551CD3" w:rsidRDefault="00551CD3" w:rsidP="00B7231A">
            <w:pPr>
              <w:spacing w:after="60" w:line="240" w:lineRule="auto"/>
              <w:rPr>
                <w:rFonts w:eastAsia="Times New Roman"/>
                <w:lang w:eastAsia="pl-PL"/>
              </w:rPr>
            </w:pPr>
            <w:r w:rsidRPr="00551CD3">
              <w:rPr>
                <w:rFonts w:eastAsia="Times New Roman"/>
                <w:b/>
                <w:bCs/>
                <w:caps/>
                <w:u w:val="single"/>
                <w:lang w:eastAsia="pl-PL"/>
              </w:rPr>
              <w:t>SECONDARY LITERATURE:</w:t>
            </w:r>
          </w:p>
          <w:p w:rsidR="00B7231A" w:rsidRPr="005803E3" w:rsidRDefault="00B7231A" w:rsidP="00B7231A">
            <w:pPr>
              <w:numPr>
                <w:ilvl w:val="0"/>
                <w:numId w:val="2"/>
              </w:numPr>
              <w:tabs>
                <w:tab w:val="clear" w:pos="730"/>
                <w:tab w:val="num" w:pos="577"/>
              </w:tabs>
              <w:suppressAutoHyphens/>
              <w:spacing w:after="0" w:line="240" w:lineRule="auto"/>
              <w:ind w:left="577" w:hanging="567"/>
              <w:rPr>
                <w:szCs w:val="18"/>
              </w:rPr>
            </w:pPr>
            <w:r>
              <w:rPr>
                <w:szCs w:val="18"/>
              </w:rPr>
              <w:t xml:space="preserve">Kaniewska, M., </w:t>
            </w:r>
            <w:r w:rsidRPr="00715C13">
              <w:rPr>
                <w:szCs w:val="18"/>
              </w:rPr>
              <w:t>Zmiany klimatyczne jako czynnik pogłębiający nierówności społeczne</w:t>
            </w:r>
            <w:r>
              <w:rPr>
                <w:szCs w:val="18"/>
              </w:rPr>
              <w:t>,</w:t>
            </w:r>
            <w:r>
              <w:t xml:space="preserve"> </w:t>
            </w:r>
            <w:proofErr w:type="spellStart"/>
            <w:r w:rsidRPr="00715C13">
              <w:rPr>
                <w:szCs w:val="18"/>
              </w:rPr>
              <w:t>Journal</w:t>
            </w:r>
            <w:proofErr w:type="spellEnd"/>
            <w:r w:rsidRPr="00715C13">
              <w:rPr>
                <w:szCs w:val="18"/>
              </w:rPr>
              <w:t xml:space="preserve"> of Modern Science, 2013, Vol.17(2), pp.439-452</w:t>
            </w:r>
            <w:r>
              <w:rPr>
                <w:szCs w:val="18"/>
              </w:rPr>
              <w:t>.</w:t>
            </w:r>
          </w:p>
          <w:p w:rsidR="00B7231A" w:rsidRPr="00263E0E" w:rsidRDefault="00B7231A" w:rsidP="00B7231A">
            <w:pPr>
              <w:numPr>
                <w:ilvl w:val="0"/>
                <w:numId w:val="2"/>
              </w:numPr>
              <w:tabs>
                <w:tab w:val="clear" w:pos="730"/>
                <w:tab w:val="num" w:pos="577"/>
              </w:tabs>
              <w:suppressAutoHyphens/>
              <w:spacing w:after="0" w:line="240" w:lineRule="auto"/>
              <w:ind w:left="577" w:hanging="567"/>
              <w:rPr>
                <w:szCs w:val="18"/>
                <w:lang w:val="en-US"/>
              </w:rPr>
            </w:pPr>
            <w:proofErr w:type="spellStart"/>
            <w:r w:rsidRPr="009536DD">
              <w:rPr>
                <w:szCs w:val="18"/>
                <w:lang w:val="en-US"/>
              </w:rPr>
              <w:t>Pfister</w:t>
            </w:r>
            <w:proofErr w:type="spellEnd"/>
            <w:r w:rsidRPr="009536DD">
              <w:rPr>
                <w:szCs w:val="18"/>
                <w:lang w:val="en-US"/>
              </w:rPr>
              <w:t xml:space="preserve"> T., </w:t>
            </w:r>
            <w:r w:rsidRPr="009536DD">
              <w:rPr>
                <w:lang w:val="en-US"/>
              </w:rPr>
              <w:t xml:space="preserve"> </w:t>
            </w:r>
            <w:r w:rsidRPr="009536DD">
              <w:rPr>
                <w:szCs w:val="18"/>
                <w:lang w:val="en-US"/>
              </w:rPr>
              <w:t>Sustainability,</w:t>
            </w:r>
            <w:r w:rsidRPr="009536DD">
              <w:rPr>
                <w:lang w:val="en-US"/>
              </w:rPr>
              <w:t xml:space="preserve"> </w:t>
            </w:r>
            <w:r w:rsidRPr="009536DD">
              <w:rPr>
                <w:szCs w:val="18"/>
                <w:lang w:val="en-US"/>
              </w:rPr>
              <w:t xml:space="preserve">London ; New York : </w:t>
            </w:r>
            <w:proofErr w:type="spellStart"/>
            <w:r w:rsidRPr="009536DD">
              <w:rPr>
                <w:szCs w:val="18"/>
                <w:lang w:val="en-US"/>
              </w:rPr>
              <w:t>Routledge</w:t>
            </w:r>
            <w:proofErr w:type="spellEnd"/>
            <w:r w:rsidRPr="009536DD">
              <w:rPr>
                <w:szCs w:val="18"/>
                <w:lang w:val="en-US"/>
              </w:rPr>
              <w:t>, Taylor &amp; Francis Group, 2016.</w:t>
            </w:r>
          </w:p>
          <w:p w:rsidR="00B7231A" w:rsidRDefault="00B7231A" w:rsidP="00B7231A">
            <w:pPr>
              <w:numPr>
                <w:ilvl w:val="0"/>
                <w:numId w:val="2"/>
              </w:numPr>
              <w:tabs>
                <w:tab w:val="clear" w:pos="730"/>
                <w:tab w:val="num" w:pos="577"/>
              </w:tabs>
              <w:suppressAutoHyphens/>
              <w:spacing w:after="0" w:line="240" w:lineRule="auto"/>
              <w:ind w:left="577" w:hanging="567"/>
              <w:rPr>
                <w:szCs w:val="18"/>
              </w:rPr>
            </w:pPr>
            <w:r w:rsidRPr="00715C13">
              <w:rPr>
                <w:szCs w:val="18"/>
              </w:rPr>
              <w:t xml:space="preserve">Kaźmierczak </w:t>
            </w:r>
            <w:r>
              <w:rPr>
                <w:szCs w:val="18"/>
              </w:rPr>
              <w:t xml:space="preserve">B., </w:t>
            </w:r>
            <w:r w:rsidRPr="00715C13">
              <w:rPr>
                <w:szCs w:val="18"/>
              </w:rPr>
              <w:t>Prognozy zmian maksymalnych wysokości opadów deszczowych we Wrocławiu</w:t>
            </w:r>
            <w:r>
              <w:t xml:space="preserve"> , </w:t>
            </w:r>
            <w:r w:rsidRPr="00715C13">
              <w:rPr>
                <w:szCs w:val="18"/>
              </w:rPr>
              <w:t>Oficyna Wydawnicza Politechniki Wrocławskiej</w:t>
            </w:r>
            <w:r>
              <w:rPr>
                <w:szCs w:val="18"/>
              </w:rPr>
              <w:t>,</w:t>
            </w:r>
            <w:r w:rsidRPr="00715C13">
              <w:rPr>
                <w:szCs w:val="18"/>
              </w:rPr>
              <w:t xml:space="preserve"> </w:t>
            </w:r>
            <w:r>
              <w:rPr>
                <w:szCs w:val="18"/>
              </w:rPr>
              <w:t>Wrocław, 2019.</w:t>
            </w:r>
          </w:p>
          <w:p w:rsidR="00B7231A" w:rsidRDefault="00B7231A" w:rsidP="00B7231A">
            <w:pPr>
              <w:numPr>
                <w:ilvl w:val="0"/>
                <w:numId w:val="2"/>
              </w:numPr>
              <w:tabs>
                <w:tab w:val="clear" w:pos="730"/>
                <w:tab w:val="num" w:pos="577"/>
              </w:tabs>
              <w:suppressAutoHyphens/>
              <w:spacing w:after="0" w:line="240" w:lineRule="auto"/>
              <w:ind w:left="577" w:hanging="567"/>
              <w:rPr>
                <w:szCs w:val="18"/>
              </w:rPr>
            </w:pPr>
            <w:r w:rsidRPr="00FB053A">
              <w:rPr>
                <w:szCs w:val="18"/>
              </w:rPr>
              <w:t>Plan adaptacji miasta Wrocław do zmian klimatu do roku 2030</w:t>
            </w:r>
          </w:p>
          <w:p w:rsidR="00551CD3" w:rsidRPr="00551CD3" w:rsidRDefault="00B7231A" w:rsidP="00B7231A">
            <w:pPr>
              <w:numPr>
                <w:ilvl w:val="0"/>
                <w:numId w:val="2"/>
              </w:numPr>
              <w:tabs>
                <w:tab w:val="clear" w:pos="730"/>
                <w:tab w:val="num" w:pos="577"/>
              </w:tabs>
              <w:suppressAutoHyphens/>
              <w:spacing w:after="0" w:line="240" w:lineRule="auto"/>
              <w:ind w:left="577" w:hanging="567"/>
              <w:rPr>
                <w:rFonts w:eastAsia="Times New Roman"/>
                <w:lang w:eastAsia="pl-PL"/>
              </w:rPr>
            </w:pPr>
            <w:proofErr w:type="spellStart"/>
            <w:r w:rsidRPr="00715C13">
              <w:rPr>
                <w:szCs w:val="18"/>
              </w:rPr>
              <w:t>Zinowiec-Cieplik</w:t>
            </w:r>
            <w:proofErr w:type="spellEnd"/>
            <w:r>
              <w:rPr>
                <w:szCs w:val="18"/>
              </w:rPr>
              <w:t xml:space="preserve"> K., </w:t>
            </w:r>
            <w:r w:rsidRPr="00715C13">
              <w:rPr>
                <w:szCs w:val="18"/>
              </w:rPr>
              <w:t>Miejsca węzłowe w systemie zieleni, jako zagadnienie integracji przestrzeni miejskiej</w:t>
            </w:r>
            <w:r>
              <w:rPr>
                <w:szCs w:val="18"/>
              </w:rPr>
              <w:t>,</w:t>
            </w:r>
            <w:r>
              <w:t xml:space="preserve"> </w:t>
            </w:r>
            <w:r w:rsidRPr="00715C13">
              <w:rPr>
                <w:szCs w:val="18"/>
              </w:rPr>
              <w:t>Biblioteka Politechniki Lubelskie</w:t>
            </w:r>
            <w:r>
              <w:rPr>
                <w:szCs w:val="18"/>
              </w:rPr>
              <w:t>j, Lublin 2018.</w:t>
            </w:r>
          </w:p>
        </w:tc>
      </w:tr>
      <w:tr w:rsidR="00551CD3" w:rsidRPr="003D643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B7231A"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B7231A" w:rsidRDefault="00B7231A" w:rsidP="00551CD3">
            <w:pPr>
              <w:spacing w:after="0" w:line="240" w:lineRule="auto"/>
              <w:rPr>
                <w:rFonts w:eastAsia="Times New Roman"/>
                <w:lang w:eastAsia="pl-PL"/>
              </w:rPr>
            </w:pPr>
            <w:r>
              <w:rPr>
                <w:b/>
                <w:bCs/>
                <w:sz w:val="22"/>
                <w:szCs w:val="22"/>
              </w:rPr>
              <w:t>PAWEŁ PACH, pawel.pach</w:t>
            </w:r>
            <w:r w:rsidRPr="00AE5D36">
              <w:rPr>
                <w:b/>
                <w:bCs/>
                <w:sz w:val="22"/>
                <w:szCs w:val="22"/>
              </w:rPr>
              <w:t>@pwr.edu.pl</w:t>
            </w:r>
          </w:p>
        </w:tc>
      </w:tr>
    </w:tbl>
    <w:p w:rsidR="00551CD3" w:rsidRPr="00B7231A" w:rsidRDefault="00551CD3" w:rsidP="00551CD3">
      <w:pPr>
        <w:spacing w:after="0" w:line="240" w:lineRule="auto"/>
        <w:rPr>
          <w:rFonts w:eastAsia="Times New Roman"/>
          <w:lang w:eastAsia="pl-PL"/>
        </w:rPr>
      </w:pPr>
    </w:p>
    <w:p w:rsidR="008E023A" w:rsidRPr="00B7231A" w:rsidRDefault="008E023A" w:rsidP="00551CD3">
      <w:pPr>
        <w:spacing w:after="0" w:line="240" w:lineRule="auto"/>
        <w:rPr>
          <w:rFonts w:eastAsia="Times New Roman"/>
          <w:lang w:eastAsia="pl-PL"/>
        </w:rPr>
      </w:pPr>
    </w:p>
    <w:sectPr w:rsidR="008E023A" w:rsidRPr="00B7231A"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hyphenationZone w:val="425"/>
  <w:characterSpacingControl w:val="doNotCompress"/>
  <w:compat/>
  <w:rsids>
    <w:rsidRoot w:val="00551CD3"/>
    <w:rsid w:val="0009548D"/>
    <w:rsid w:val="000F1A1A"/>
    <w:rsid w:val="00103BCA"/>
    <w:rsid w:val="00125A18"/>
    <w:rsid w:val="001503EC"/>
    <w:rsid w:val="0016450C"/>
    <w:rsid w:val="00201351"/>
    <w:rsid w:val="002302A0"/>
    <w:rsid w:val="00232C07"/>
    <w:rsid w:val="003B6762"/>
    <w:rsid w:val="003B6C96"/>
    <w:rsid w:val="003B7CCA"/>
    <w:rsid w:val="003C337D"/>
    <w:rsid w:val="003D6437"/>
    <w:rsid w:val="0055078F"/>
    <w:rsid w:val="00551CD3"/>
    <w:rsid w:val="005E15C5"/>
    <w:rsid w:val="00686555"/>
    <w:rsid w:val="006A103E"/>
    <w:rsid w:val="006F2115"/>
    <w:rsid w:val="00726225"/>
    <w:rsid w:val="0077451C"/>
    <w:rsid w:val="00795A00"/>
    <w:rsid w:val="007F7B5C"/>
    <w:rsid w:val="008D5923"/>
    <w:rsid w:val="008E023A"/>
    <w:rsid w:val="009652BA"/>
    <w:rsid w:val="009759EF"/>
    <w:rsid w:val="009C0D7F"/>
    <w:rsid w:val="00A407D8"/>
    <w:rsid w:val="00A549F1"/>
    <w:rsid w:val="00AA13D5"/>
    <w:rsid w:val="00AE46D6"/>
    <w:rsid w:val="00B7231A"/>
    <w:rsid w:val="00BA602F"/>
    <w:rsid w:val="00C25E8B"/>
    <w:rsid w:val="00CD27E6"/>
    <w:rsid w:val="00D3768E"/>
    <w:rsid w:val="00D509FD"/>
    <w:rsid w:val="00D5178F"/>
    <w:rsid w:val="00F03D27"/>
    <w:rsid w:val="00F1743F"/>
    <w:rsid w:val="00F56B81"/>
    <w:rsid w:val="00FA2E7A"/>
    <w:rsid w:val="00FA596C"/>
    <w:rsid w:val="00FE3AD9"/>
    <w:rsid w:val="1BE1326E"/>
    <w:rsid w:val="65489E3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9D10D7-A6A9-4D37-A564-635959D61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1309</Words>
  <Characters>7854</Characters>
  <Application>Microsoft Office Word</Application>
  <DocSecurity>0</DocSecurity>
  <Lines>65</Lines>
  <Paragraphs>18</Paragraphs>
  <ScaleCrop>false</ScaleCrop>
  <Company>Microsoft</Company>
  <LinksUpToDate>false</LinksUpToDate>
  <CharactersWithSpaces>9145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5</cp:revision>
  <cp:lastPrinted>2020-02-06T07:31:00Z</cp:lastPrinted>
  <dcterms:created xsi:type="dcterms:W3CDTF">2020-10-22T12:41:00Z</dcterms:created>
  <dcterms:modified xsi:type="dcterms:W3CDTF">2020-11-09T20:09:00Z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